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88" w:rsidRPr="00627988" w:rsidRDefault="00B02D70" w:rsidP="00627988">
      <w:pPr>
        <w:spacing w:before="69"/>
        <w:ind w:right="104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7988">
        <w:rPr>
          <w:rFonts w:ascii="Times New Roman" w:hAnsi="Times New Roman" w:cs="Times New Roman"/>
          <w:i/>
          <w:sz w:val="24"/>
          <w:szCs w:val="24"/>
        </w:rPr>
        <w:t>Форма</w:t>
      </w:r>
      <w:r w:rsidR="0034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i/>
          <w:sz w:val="24"/>
          <w:szCs w:val="24"/>
        </w:rPr>
        <w:t>типового</w:t>
      </w:r>
      <w:r w:rsidR="0034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i/>
          <w:sz w:val="24"/>
          <w:szCs w:val="24"/>
        </w:rPr>
        <w:t>договора</w:t>
      </w:r>
      <w:r w:rsidR="0034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9D7" w:rsidRPr="00627988">
        <w:rPr>
          <w:rFonts w:ascii="Times New Roman" w:hAnsi="Times New Roman" w:cs="Times New Roman"/>
          <w:i/>
          <w:sz w:val="24"/>
          <w:szCs w:val="24"/>
        </w:rPr>
        <w:t>на оказание</w:t>
      </w:r>
    </w:p>
    <w:p w:rsidR="00627988" w:rsidRPr="00627988" w:rsidRDefault="00BB69D7" w:rsidP="00627988">
      <w:pPr>
        <w:spacing w:before="69"/>
        <w:ind w:right="104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7988">
        <w:rPr>
          <w:rFonts w:ascii="Times New Roman" w:hAnsi="Times New Roman" w:cs="Times New Roman"/>
          <w:i/>
          <w:sz w:val="24"/>
          <w:szCs w:val="24"/>
        </w:rPr>
        <w:t xml:space="preserve"> услуг </w:t>
      </w:r>
      <w:r w:rsidR="00B02D70" w:rsidRPr="00627988">
        <w:rPr>
          <w:rFonts w:ascii="Times New Roman" w:hAnsi="Times New Roman" w:cs="Times New Roman"/>
          <w:i/>
          <w:sz w:val="24"/>
          <w:szCs w:val="24"/>
        </w:rPr>
        <w:t>по обращению с</w:t>
      </w:r>
      <w:r w:rsidR="0034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2D70" w:rsidRPr="00627988">
        <w:rPr>
          <w:rFonts w:ascii="Times New Roman" w:hAnsi="Times New Roman" w:cs="Times New Roman"/>
          <w:i/>
          <w:sz w:val="24"/>
          <w:szCs w:val="24"/>
        </w:rPr>
        <w:t>твердыми</w:t>
      </w:r>
      <w:r w:rsidR="0034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2D70" w:rsidRPr="00627988">
        <w:rPr>
          <w:rFonts w:ascii="Times New Roman" w:hAnsi="Times New Roman" w:cs="Times New Roman"/>
          <w:i/>
          <w:sz w:val="24"/>
          <w:szCs w:val="24"/>
        </w:rPr>
        <w:t>коммунальными</w:t>
      </w:r>
    </w:p>
    <w:p w:rsidR="00627988" w:rsidRPr="00627988" w:rsidRDefault="00B02D70" w:rsidP="00627988">
      <w:pPr>
        <w:spacing w:before="69"/>
        <w:ind w:right="104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7988">
        <w:rPr>
          <w:rFonts w:ascii="Times New Roman" w:hAnsi="Times New Roman" w:cs="Times New Roman"/>
          <w:i/>
          <w:sz w:val="24"/>
          <w:szCs w:val="24"/>
        </w:rPr>
        <w:t>отходами</w:t>
      </w:r>
      <w:r w:rsidR="0034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5B1A" w:rsidRPr="00627988">
        <w:rPr>
          <w:rFonts w:ascii="Times New Roman" w:hAnsi="Times New Roman" w:cs="Times New Roman"/>
          <w:i/>
          <w:sz w:val="24"/>
          <w:szCs w:val="24"/>
        </w:rPr>
        <w:t xml:space="preserve">для физических лиц </w:t>
      </w:r>
      <w:r w:rsidRPr="00627988">
        <w:rPr>
          <w:rFonts w:ascii="Times New Roman" w:hAnsi="Times New Roman" w:cs="Times New Roman"/>
          <w:i/>
          <w:sz w:val="24"/>
          <w:szCs w:val="24"/>
        </w:rPr>
        <w:t xml:space="preserve">собственников </w:t>
      </w:r>
      <w:r w:rsidR="003769B4">
        <w:rPr>
          <w:rFonts w:ascii="Times New Roman" w:hAnsi="Times New Roman" w:cs="Times New Roman"/>
          <w:i/>
          <w:sz w:val="24"/>
          <w:szCs w:val="24"/>
        </w:rPr>
        <w:t xml:space="preserve">жилых и </w:t>
      </w:r>
    </w:p>
    <w:p w:rsidR="00624B20" w:rsidRPr="00627988" w:rsidRDefault="00B02D70" w:rsidP="00627988">
      <w:pPr>
        <w:spacing w:before="69"/>
        <w:ind w:right="104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7988">
        <w:rPr>
          <w:rFonts w:ascii="Times New Roman" w:hAnsi="Times New Roman" w:cs="Times New Roman"/>
          <w:i/>
          <w:sz w:val="24"/>
          <w:szCs w:val="24"/>
        </w:rPr>
        <w:t>нежилых</w:t>
      </w:r>
      <w:r w:rsidR="0034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i/>
          <w:sz w:val="24"/>
          <w:szCs w:val="24"/>
        </w:rPr>
        <w:t>помещений</w:t>
      </w:r>
    </w:p>
    <w:p w:rsidR="00624B20" w:rsidRPr="00627988" w:rsidRDefault="00624B20" w:rsidP="0062798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BB694A" w:rsidRPr="00627988" w:rsidRDefault="00BB694A" w:rsidP="00627988">
      <w:pPr>
        <w:pStyle w:val="a3"/>
        <w:tabs>
          <w:tab w:val="left" w:pos="2761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ПУБЛИЧНЫЙ ДОГОВОР№</w:t>
      </w:r>
      <w:r w:rsidR="00BB69D7" w:rsidRPr="0062798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B694A" w:rsidRPr="00627988" w:rsidRDefault="00BB694A" w:rsidP="00627988">
      <w:pPr>
        <w:pStyle w:val="a3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на оказание услуг по обращению с твердыми коммунальными отходами по Крымской зоне деятельности Регионального оператора в Краснодарском крае</w:t>
      </w:r>
    </w:p>
    <w:p w:rsidR="00624B20" w:rsidRPr="00627988" w:rsidRDefault="00624B20" w:rsidP="006279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E462B0" w:rsidRPr="00627988" w:rsidRDefault="00E462B0" w:rsidP="00627988">
      <w:pPr>
        <w:spacing w:before="1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 xml:space="preserve">г. Анапа </w:t>
      </w:r>
      <w:r w:rsidRPr="00627988">
        <w:rPr>
          <w:rFonts w:ascii="Times New Roman" w:hAnsi="Times New Roman" w:cs="Times New Roman"/>
          <w:sz w:val="24"/>
          <w:szCs w:val="24"/>
        </w:rPr>
        <w:tab/>
      </w:r>
      <w:r w:rsidRPr="00627988">
        <w:rPr>
          <w:rFonts w:ascii="Times New Roman" w:hAnsi="Times New Roman" w:cs="Times New Roman"/>
          <w:sz w:val="24"/>
          <w:szCs w:val="24"/>
        </w:rPr>
        <w:tab/>
      </w:r>
      <w:r w:rsidRPr="00627988">
        <w:rPr>
          <w:rFonts w:ascii="Times New Roman" w:hAnsi="Times New Roman" w:cs="Times New Roman"/>
          <w:sz w:val="24"/>
          <w:szCs w:val="24"/>
        </w:rPr>
        <w:tab/>
      </w:r>
      <w:r w:rsidRPr="00627988">
        <w:rPr>
          <w:rFonts w:ascii="Times New Roman" w:hAnsi="Times New Roman" w:cs="Times New Roman"/>
          <w:sz w:val="24"/>
          <w:szCs w:val="24"/>
        </w:rPr>
        <w:tab/>
      </w:r>
      <w:r w:rsidRPr="00627988">
        <w:rPr>
          <w:rFonts w:ascii="Times New Roman" w:hAnsi="Times New Roman" w:cs="Times New Roman"/>
          <w:sz w:val="24"/>
          <w:szCs w:val="24"/>
        </w:rPr>
        <w:tab/>
      </w:r>
      <w:r w:rsidRPr="00627988">
        <w:rPr>
          <w:rFonts w:ascii="Times New Roman" w:hAnsi="Times New Roman" w:cs="Times New Roman"/>
          <w:sz w:val="24"/>
          <w:szCs w:val="24"/>
        </w:rPr>
        <w:tab/>
      </w:r>
      <w:r w:rsidRPr="00627988">
        <w:rPr>
          <w:rFonts w:ascii="Times New Roman" w:hAnsi="Times New Roman" w:cs="Times New Roman"/>
          <w:sz w:val="24"/>
          <w:szCs w:val="24"/>
        </w:rPr>
        <w:tab/>
      </w:r>
      <w:r w:rsidRPr="00627988">
        <w:rPr>
          <w:rFonts w:ascii="Times New Roman" w:hAnsi="Times New Roman" w:cs="Times New Roman"/>
          <w:sz w:val="24"/>
          <w:szCs w:val="24"/>
        </w:rPr>
        <w:tab/>
        <w:t>«____» ______ 2021г.</w:t>
      </w:r>
    </w:p>
    <w:p w:rsidR="00E462B0" w:rsidRPr="00627988" w:rsidRDefault="00E462B0" w:rsidP="00627988">
      <w:pPr>
        <w:pStyle w:val="a3"/>
        <w:tabs>
          <w:tab w:val="left" w:pos="1046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B20" w:rsidRPr="00627988" w:rsidRDefault="00BB694A" w:rsidP="00627988">
      <w:pPr>
        <w:pStyle w:val="a3"/>
        <w:tabs>
          <w:tab w:val="left" w:pos="1046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627988">
        <w:rPr>
          <w:rFonts w:ascii="Times New Roman" w:hAnsi="Times New Roman" w:cs="Times New Roman"/>
          <w:sz w:val="24"/>
          <w:szCs w:val="24"/>
        </w:rPr>
        <w:t>Экотехпром</w:t>
      </w:r>
      <w:proofErr w:type="spellEnd"/>
      <w:r w:rsidRPr="00627988">
        <w:rPr>
          <w:rFonts w:ascii="Times New Roman" w:hAnsi="Times New Roman" w:cs="Times New Roman"/>
          <w:sz w:val="24"/>
          <w:szCs w:val="24"/>
        </w:rPr>
        <w:t>» (далее также - ООО «</w:t>
      </w:r>
      <w:proofErr w:type="spellStart"/>
      <w:r w:rsidRPr="00627988">
        <w:rPr>
          <w:rFonts w:ascii="Times New Roman" w:hAnsi="Times New Roman" w:cs="Times New Roman"/>
          <w:sz w:val="24"/>
          <w:szCs w:val="24"/>
        </w:rPr>
        <w:t>Экотехпром</w:t>
      </w:r>
      <w:proofErr w:type="spellEnd"/>
      <w:r w:rsidRPr="00627988">
        <w:rPr>
          <w:rFonts w:ascii="Times New Roman" w:hAnsi="Times New Roman" w:cs="Times New Roman"/>
          <w:sz w:val="24"/>
          <w:szCs w:val="24"/>
        </w:rPr>
        <w:t>»), именуемое в дальнейшем Региональным оператором,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в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лице генерального директора Чебышева Игоря Сергеевича, действующего (-ей) на основании Устава с одной стороны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и ___________________ именуемое в дальнейшем Потребителем, в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лице, _______________________действующего(ей) основании ________________________ с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другой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стороны,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именуемые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в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дальнейшем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 xml:space="preserve">Сторонами, </w:t>
      </w:r>
      <w:r w:rsidR="00B02D70" w:rsidRPr="00627988">
        <w:rPr>
          <w:rFonts w:ascii="Times New Roman" w:hAnsi="Times New Roman" w:cs="Times New Roman"/>
          <w:sz w:val="24"/>
          <w:szCs w:val="24"/>
        </w:rPr>
        <w:t>заключили настоящий публичный договор (далее также – Договор) о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="00B02D70" w:rsidRPr="00627988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B20" w:rsidRPr="00627988" w:rsidRDefault="00B02D70" w:rsidP="00627988">
      <w:pPr>
        <w:pStyle w:val="11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Основные термины по Договору.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b/>
          <w:sz w:val="24"/>
          <w:szCs w:val="24"/>
        </w:rPr>
        <w:t>Твердые коммунальные отходы</w:t>
      </w:r>
      <w:r w:rsidRPr="00627988">
        <w:rPr>
          <w:rFonts w:ascii="Times New Roman" w:hAnsi="Times New Roman" w:cs="Times New Roman"/>
          <w:sz w:val="24"/>
          <w:szCs w:val="24"/>
        </w:rPr>
        <w:t xml:space="preserve"> (далее также – 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</w:t>
      </w:r>
      <w:r w:rsidRPr="00627988">
        <w:rPr>
          <w:rFonts w:ascii="Times New Roman" w:hAnsi="Times New Roman" w:cs="Times New Roman"/>
          <w:spacing w:val="2"/>
          <w:sz w:val="24"/>
          <w:szCs w:val="24"/>
        </w:rPr>
        <w:t xml:space="preserve">лиц, </w:t>
      </w:r>
      <w:r w:rsidRPr="00627988">
        <w:rPr>
          <w:rFonts w:ascii="Times New Roman" w:hAnsi="Times New Roman" w:cs="Times New Roman"/>
          <w:sz w:val="24"/>
          <w:szCs w:val="24"/>
        </w:rPr>
        <w:t>индивидуальных предпринимателей и подобные по составу отходам, образующимся в жилых помещениях в процессе потребления физическими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лицами.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b/>
          <w:sz w:val="24"/>
          <w:szCs w:val="24"/>
        </w:rPr>
        <w:t>Крупногабаритные отходы</w:t>
      </w:r>
      <w:r w:rsidRPr="00627988">
        <w:rPr>
          <w:rFonts w:ascii="Times New Roman" w:hAnsi="Times New Roman" w:cs="Times New Roman"/>
          <w:sz w:val="24"/>
          <w:szCs w:val="24"/>
        </w:rPr>
        <w:t xml:space="preserve"> (далее также – КГО</w:t>
      </w:r>
      <w:r w:rsidRPr="00D3147E">
        <w:rPr>
          <w:rFonts w:ascii="Times New Roman" w:hAnsi="Times New Roman" w:cs="Times New Roman"/>
          <w:sz w:val="24"/>
          <w:szCs w:val="24"/>
        </w:rPr>
        <w:t xml:space="preserve">) </w:t>
      </w:r>
      <w:r w:rsidR="00D3147E">
        <w:rPr>
          <w:rFonts w:ascii="Times New Roman" w:hAnsi="Times New Roman" w:cs="Times New Roman"/>
          <w:sz w:val="24"/>
          <w:szCs w:val="24"/>
        </w:rPr>
        <w:t>–</w:t>
      </w:r>
      <w:r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="00D3147E">
        <w:rPr>
          <w:rFonts w:ascii="Times New Roman" w:hAnsi="Times New Roman" w:cs="Times New Roman"/>
          <w:sz w:val="24"/>
          <w:szCs w:val="24"/>
        </w:rPr>
        <w:t>КГО (</w:t>
      </w:r>
      <w:r w:rsidRPr="00627988">
        <w:rPr>
          <w:rFonts w:ascii="Times New Roman" w:hAnsi="Times New Roman" w:cs="Times New Roman"/>
          <w:sz w:val="24"/>
          <w:szCs w:val="24"/>
        </w:rPr>
        <w:t>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627988">
        <w:rPr>
          <w:rFonts w:ascii="Times New Roman" w:hAnsi="Times New Roman" w:cs="Times New Roman"/>
          <w:sz w:val="24"/>
          <w:szCs w:val="24"/>
        </w:rPr>
        <w:t xml:space="preserve"> - собственник ТКО или уполномоченное им лицо, заключившее или обязанное заключить с Региональным оператором публичный Договор о предоставлении коммунальной услуги по обращению с ТКО.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b/>
          <w:sz w:val="24"/>
          <w:szCs w:val="24"/>
        </w:rPr>
        <w:t>Контейнерная площадка</w:t>
      </w:r>
      <w:r w:rsidRPr="00627988">
        <w:rPr>
          <w:rFonts w:ascii="Times New Roman" w:hAnsi="Times New Roman" w:cs="Times New Roman"/>
          <w:sz w:val="24"/>
          <w:szCs w:val="24"/>
        </w:rPr>
        <w:t xml:space="preserve"> - место (площадка) накопления ТКО,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b/>
          <w:sz w:val="24"/>
          <w:szCs w:val="24"/>
        </w:rPr>
        <w:t>Бункер</w:t>
      </w:r>
      <w:r w:rsidRPr="00627988">
        <w:rPr>
          <w:rFonts w:ascii="Times New Roman" w:hAnsi="Times New Roman" w:cs="Times New Roman"/>
          <w:sz w:val="24"/>
          <w:szCs w:val="24"/>
        </w:rPr>
        <w:t xml:space="preserve"> - мусоросборник, предназначенный для складирования КГО.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b/>
          <w:sz w:val="24"/>
          <w:szCs w:val="24"/>
        </w:rPr>
        <w:t>Контейнер</w:t>
      </w:r>
      <w:r w:rsidRPr="00627988">
        <w:rPr>
          <w:rFonts w:ascii="Times New Roman" w:hAnsi="Times New Roman" w:cs="Times New Roman"/>
          <w:sz w:val="24"/>
          <w:szCs w:val="24"/>
        </w:rPr>
        <w:t xml:space="preserve"> - мусоросборник, предназначенный для складирования ТКО, за исключением КГО.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b/>
          <w:sz w:val="24"/>
          <w:szCs w:val="24"/>
        </w:rPr>
        <w:t>Погрузка ТКО</w:t>
      </w:r>
      <w:r w:rsidRPr="00627988">
        <w:rPr>
          <w:rFonts w:ascii="Times New Roman" w:hAnsi="Times New Roman" w:cs="Times New Roman"/>
          <w:sz w:val="24"/>
          <w:szCs w:val="24"/>
        </w:rPr>
        <w:t xml:space="preserve"> - перемещение ТКО из мест (площадок) накопления ТКО или иных мест, с которых осуществляется погрузка ТКО, в мусоровоз в целях их транспортирования, а также уборка мест погрузки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ТКО.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b/>
          <w:sz w:val="24"/>
          <w:szCs w:val="24"/>
        </w:rPr>
        <w:t>Уборка мест погрузки ТКО</w:t>
      </w:r>
      <w:r w:rsidRPr="00627988">
        <w:rPr>
          <w:rFonts w:ascii="Times New Roman" w:hAnsi="Times New Roman" w:cs="Times New Roman"/>
          <w:sz w:val="24"/>
          <w:szCs w:val="24"/>
        </w:rPr>
        <w:t xml:space="preserve"> - действия по подбору оброненных (просыпавшихся и др.) при погрузке ТКО и перемещению их в мусоровоз.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b/>
          <w:sz w:val="24"/>
          <w:szCs w:val="24"/>
        </w:rPr>
        <w:t>Оператор по транспортированию ТКО</w:t>
      </w:r>
      <w:r w:rsidRPr="00627988">
        <w:rPr>
          <w:rFonts w:ascii="Times New Roman" w:hAnsi="Times New Roman" w:cs="Times New Roman"/>
          <w:sz w:val="24"/>
          <w:szCs w:val="24"/>
        </w:rPr>
        <w:t xml:space="preserve"> – лицо, привлекаемое Региональным оператором для осуществления транспортирования ТКО с мест (площадок) накопления ТКО.</w:t>
      </w:r>
    </w:p>
    <w:p w:rsidR="00E462B0" w:rsidRPr="00627988" w:rsidRDefault="00E462B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B20" w:rsidRPr="00627988" w:rsidRDefault="00B02D70" w:rsidP="00627988">
      <w:pPr>
        <w:pStyle w:val="11"/>
        <w:numPr>
          <w:ilvl w:val="0"/>
          <w:numId w:val="16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Предмет Договора.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B20" w:rsidRPr="00627988" w:rsidRDefault="00B02D70" w:rsidP="00627988">
      <w:pPr>
        <w:pStyle w:val="a4"/>
        <w:numPr>
          <w:ilvl w:val="1"/>
          <w:numId w:val="14"/>
        </w:numPr>
        <w:tabs>
          <w:tab w:val="left" w:pos="94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По Договору на оказание услуг по обращению с ТКО (далее также – Услуга) Региональный оператор обязуется принимать ТКО в объеме и в месте, которые определены в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равной утвержденному в установленном порядке единому тарифу на услугу Регионального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оператора.</w:t>
      </w:r>
    </w:p>
    <w:p w:rsidR="00624B20" w:rsidRPr="00627988" w:rsidRDefault="00B02D70" w:rsidP="00627988">
      <w:pPr>
        <w:pStyle w:val="a4"/>
        <w:numPr>
          <w:ilvl w:val="1"/>
          <w:numId w:val="14"/>
        </w:numPr>
        <w:tabs>
          <w:tab w:val="left" w:pos="95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Объём ТКО, места (площадки) накопления ТКО, в том числе КГО, и периодичность вывоза ТКО, а также информация о размещении мест накопления ТКО и подъездных путей к ним, а также иные дополнительно согласованные сторонами условия определяются согласно приложению к Договору, являющемуся его неотъемлемой частью.</w:t>
      </w:r>
    </w:p>
    <w:p w:rsidR="00624B20" w:rsidRPr="00627988" w:rsidRDefault="00B02D70" w:rsidP="00627988">
      <w:pPr>
        <w:pStyle w:val="a4"/>
        <w:numPr>
          <w:ilvl w:val="1"/>
          <w:numId w:val="14"/>
        </w:numPr>
        <w:tabs>
          <w:tab w:val="left" w:pos="95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Способ складирования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ТКО:</w:t>
      </w:r>
    </w:p>
    <w:p w:rsidR="00A907DE" w:rsidRPr="00627988" w:rsidRDefault="00A907DE" w:rsidP="00344155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907DE" w:rsidRPr="00627988" w:rsidRDefault="00A907DE" w:rsidP="00627988">
      <w:pPr>
        <w:pStyle w:val="a3"/>
        <w:tabs>
          <w:tab w:val="left" w:pos="688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 xml:space="preserve">(мусоропроводы и мусороприемные камеры, в контейнеры, бункеры, расположенные на контейнерных площадках – указать нужное), </w:t>
      </w:r>
    </w:p>
    <w:p w:rsidR="00A907DE" w:rsidRPr="00627988" w:rsidRDefault="00A907DE" w:rsidP="006279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В том числе КГО;</w:t>
      </w:r>
    </w:p>
    <w:p w:rsidR="00A907DE" w:rsidRPr="00627988" w:rsidRDefault="00A907DE" w:rsidP="00344155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907DE" w:rsidRPr="00627988" w:rsidRDefault="00A907DE" w:rsidP="00627988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(в бункеры, расположенные на контейнерных площадках, на специальных площадках складирования крупногабаритных отходов – указать нужное).</w:t>
      </w:r>
    </w:p>
    <w:p w:rsidR="00594A33" w:rsidRPr="00627988" w:rsidRDefault="00B02D70" w:rsidP="00627988">
      <w:pPr>
        <w:pStyle w:val="a4"/>
        <w:numPr>
          <w:ilvl w:val="1"/>
          <w:numId w:val="14"/>
        </w:numPr>
        <w:tabs>
          <w:tab w:val="left" w:pos="9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 xml:space="preserve">В случае применения положений п. 4.2. Договора транспортирование ТКО, образующихся в ходе функционирования объектов Потребителя, может дополнительно к установленной Договором периодичности производиться согласно заявкам, поданным Потребителем Региональному оператору. Подача заявок осуществляется путем направления Потребителем письменных заявок, оформленных в соответствии с формой, указанной в Приложении № </w:t>
      </w:r>
      <w:r w:rsidR="00A907DE" w:rsidRPr="00627988">
        <w:rPr>
          <w:rFonts w:ascii="Times New Roman" w:hAnsi="Times New Roman" w:cs="Times New Roman"/>
          <w:sz w:val="24"/>
          <w:szCs w:val="24"/>
        </w:rPr>
        <w:t>3 к</w:t>
      </w:r>
      <w:r w:rsidRPr="00627988">
        <w:rPr>
          <w:rFonts w:ascii="Times New Roman" w:hAnsi="Times New Roman" w:cs="Times New Roman"/>
          <w:sz w:val="24"/>
          <w:szCs w:val="24"/>
        </w:rPr>
        <w:t xml:space="preserve"> Договору, на адрес электронной почты:</w:t>
      </w:r>
      <w:r w:rsidR="008D170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27988" w:rsidRPr="008D1702">
          <w:rPr>
            <w:rFonts w:ascii="Times New Roman" w:hAnsi="Times New Roman" w:cs="Times New Roman"/>
            <w:sz w:val="24"/>
            <w:szCs w:val="24"/>
          </w:rPr>
          <w:t>zayavka@etp-tko.ru</w:t>
        </w:r>
      </w:hyperlink>
    </w:p>
    <w:p w:rsidR="00594A33" w:rsidRPr="00627988" w:rsidRDefault="00594A33" w:rsidP="00627988">
      <w:pPr>
        <w:tabs>
          <w:tab w:val="left" w:pos="9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Заявка рассматриваются региональным оператором в срок, не превышающий 15 рабочих дней со дня ее поступления.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Заявка, поданная после 15 часов 30 минут текущего дня, считается поданной в день, следующий за днём подачи заявки.</w:t>
      </w:r>
    </w:p>
    <w:p w:rsidR="007C28AF" w:rsidRPr="00627988" w:rsidRDefault="007C28AF" w:rsidP="0062798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 поступления заявки потребителя от нескольких потребителей в отношении одних и тех же объектов (частей объектов)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(частях объектов).</w:t>
      </w:r>
    </w:p>
    <w:p w:rsidR="007C28AF" w:rsidRPr="00627988" w:rsidRDefault="00B02D70" w:rsidP="00627988">
      <w:pPr>
        <w:pStyle w:val="a4"/>
        <w:numPr>
          <w:ilvl w:val="1"/>
          <w:numId w:val="14"/>
        </w:numPr>
        <w:tabs>
          <w:tab w:val="left" w:pos="939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Заключение Договора является обязательным для Регионального оператора и Потребителя в силу ч. 1 и ч. 4 ст. 24.7 Федерального закона от 24.06.1998 № 89-ФЗ «Об отходах производства и потребления».</w:t>
      </w:r>
    </w:p>
    <w:p w:rsidR="007C28AF" w:rsidRPr="00627988" w:rsidRDefault="007C28AF" w:rsidP="00627988">
      <w:pPr>
        <w:pStyle w:val="a4"/>
        <w:numPr>
          <w:ilvl w:val="1"/>
          <w:numId w:val="14"/>
        </w:numPr>
        <w:tabs>
          <w:tab w:val="left" w:pos="939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Региональный оператор в течение 15 рабочих дней со дня получения заявки потребителя направляет ему 2 экземпляра подписанного со своей стороны проекта договора на оказание услуг по обращению с твердыми коммунальными отходами любым способом, позволяющим подтвердить его получение потребителем. </w:t>
      </w:r>
    </w:p>
    <w:p w:rsidR="007C28AF" w:rsidRPr="00627988" w:rsidRDefault="007C28AF" w:rsidP="00627988">
      <w:pPr>
        <w:pStyle w:val="a4"/>
        <w:numPr>
          <w:ilvl w:val="1"/>
          <w:numId w:val="14"/>
        </w:numPr>
        <w:tabs>
          <w:tab w:val="left" w:pos="939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Потребитель в течение 15 рабочих дней со дня поступления 2 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части, не противоречащей законодательству Российской Федерации (в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документы, подтверждающие полномочия такого лица).</w:t>
      </w:r>
    </w:p>
    <w:p w:rsidR="007C28AF" w:rsidRPr="00627988" w:rsidRDefault="007C28AF" w:rsidP="00627988">
      <w:pPr>
        <w:pStyle w:val="a4"/>
        <w:numPr>
          <w:ilvl w:val="1"/>
          <w:numId w:val="14"/>
        </w:numPr>
        <w:tabs>
          <w:tab w:val="left" w:pos="939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части, не противоречащей законодательству Российской Федерации, договор на оказание услуг по обращению с твердыми коммунальными отходами считается заключенным на условиях </w:t>
      </w:r>
      <w:r w:rsidRPr="00627988">
        <w:rPr>
          <w:rFonts w:ascii="Times New Roman" w:hAnsi="Times New Roman" w:cs="Times New Roman"/>
          <w:sz w:val="24"/>
          <w:szCs w:val="24"/>
        </w:rPr>
        <w:t>типового</w:t>
      </w:r>
      <w:r w:rsidRPr="00627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договора по цене, указанной региональным оператором в указанном проекте договора. </w:t>
      </w:r>
    </w:p>
    <w:p w:rsidR="00624B20" w:rsidRPr="00627988" w:rsidRDefault="00627988" w:rsidP="00627988">
      <w:pPr>
        <w:pStyle w:val="a4"/>
        <w:numPr>
          <w:ilvl w:val="1"/>
          <w:numId w:val="14"/>
        </w:numPr>
        <w:tabs>
          <w:tab w:val="left" w:pos="965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Дата начала оказания услуг по обращению с ТКО и исполнения обязанностей по договору: с даты утверждения предельного тарифа на услуги регионального оператора. В случае фактического не предоставления Региональным оператором услуг по обращению с ТКО с указанного периода, Потребителю осуществляется перерасчет размера платы за Услугу за расчетный период, в котором услуга Региональным оператором не оказывалась исключительно по вине Регионального оператора.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B20" w:rsidRPr="00627988" w:rsidRDefault="00B02D70" w:rsidP="00627988">
      <w:pPr>
        <w:pStyle w:val="11"/>
        <w:numPr>
          <w:ilvl w:val="0"/>
          <w:numId w:val="16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Сроки и порядок оплаты по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Договору.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B20" w:rsidRPr="00627988" w:rsidRDefault="00B02D70" w:rsidP="00627988">
      <w:pPr>
        <w:pStyle w:val="a4"/>
        <w:numPr>
          <w:ilvl w:val="1"/>
          <w:numId w:val="16"/>
        </w:numPr>
        <w:tabs>
          <w:tab w:val="left" w:pos="9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Под расчетным периодом по Договору понимается один календарный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месяц.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Оплата услуг по Договору осуществляется по цене, равной величине утвержденного в установленном порядке единого тарифа на услугу регионального оператора по обращению с ТКО.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В случае изменения единого тарифа на услугу регионального оператора в установленном законом порядке, цена на услугу регионального оператора по Договору изменяется и принимается равной вновь установленному единому тарифу с даты введения в действие нового единого тарифа. Заключение дополнительного соглашения при изменение единого тарифа не является обязательным, но может быть заключено по заявлению одной из Сторон.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 xml:space="preserve">Информация о едином тарифе на услугу регионального оператора, о его изменении заблаговременно доводится до сведения потребителя путем размещения на официальном сайте регионального оператора </w:t>
      </w:r>
      <w:r w:rsidR="00534DFC" w:rsidRPr="00627988">
        <w:rPr>
          <w:rFonts w:ascii="Times New Roman" w:hAnsi="Times New Roman" w:cs="Times New Roman"/>
          <w:sz w:val="24"/>
          <w:szCs w:val="24"/>
        </w:rPr>
        <w:t>www.etp-tko.ru,</w:t>
      </w:r>
      <w:r w:rsidRPr="00627988">
        <w:rPr>
          <w:rFonts w:ascii="Times New Roman" w:hAnsi="Times New Roman" w:cs="Times New Roman"/>
          <w:sz w:val="24"/>
          <w:szCs w:val="24"/>
        </w:rPr>
        <w:t xml:space="preserve">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первичных документах.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Цена договора включает в себя все затраты, налоги, сборы и иные обязательные платежи, подлежащие уплате в связи с выполнением Договора.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В случае осуществления коммерческого учёта объема ТКО расчетным путем исходя из количества и объема контейнеров для накопления ТКО, установленных в местах (площадках) накопления ТКО, цена Договора является ориентировочной и может изменяться на основании количества, объема и периодичности вывоза контейнеров для накопления ТКО по итогам расчетных периодов.</w:t>
      </w:r>
    </w:p>
    <w:p w:rsidR="00624B20" w:rsidRPr="00627988" w:rsidRDefault="00B02D70" w:rsidP="00627988">
      <w:pPr>
        <w:pStyle w:val="a4"/>
        <w:numPr>
          <w:ilvl w:val="1"/>
          <w:numId w:val="16"/>
        </w:numPr>
        <w:tabs>
          <w:tab w:val="left" w:pos="95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 xml:space="preserve">Потребитель оплачивает услуги по обращению с ТКО до </w:t>
      </w:r>
      <w:r w:rsidR="00534DFC" w:rsidRPr="00627988">
        <w:rPr>
          <w:rFonts w:ascii="Times New Roman" w:hAnsi="Times New Roman" w:cs="Times New Roman"/>
          <w:sz w:val="24"/>
          <w:szCs w:val="24"/>
        </w:rPr>
        <w:t>10</w:t>
      </w:r>
      <w:r w:rsidRPr="00627988">
        <w:rPr>
          <w:rFonts w:ascii="Times New Roman" w:hAnsi="Times New Roman" w:cs="Times New Roman"/>
          <w:sz w:val="24"/>
          <w:szCs w:val="24"/>
        </w:rPr>
        <w:t xml:space="preserve"> (</w:t>
      </w:r>
      <w:r w:rsidR="00534DFC" w:rsidRPr="00627988">
        <w:rPr>
          <w:rFonts w:ascii="Times New Roman" w:hAnsi="Times New Roman" w:cs="Times New Roman"/>
          <w:sz w:val="24"/>
          <w:szCs w:val="24"/>
        </w:rPr>
        <w:t>десятого</w:t>
      </w:r>
      <w:r w:rsidRPr="00627988">
        <w:rPr>
          <w:rFonts w:ascii="Times New Roman" w:hAnsi="Times New Roman" w:cs="Times New Roman"/>
          <w:sz w:val="24"/>
          <w:szCs w:val="24"/>
        </w:rPr>
        <w:t xml:space="preserve">) числа месяца, следующего за месяцем, в котором была оказана услуга по обращению </w:t>
      </w:r>
      <w:proofErr w:type="spellStart"/>
      <w:r w:rsidRPr="00627988">
        <w:rPr>
          <w:rFonts w:ascii="Times New Roman" w:hAnsi="Times New Roman" w:cs="Times New Roman"/>
          <w:sz w:val="24"/>
          <w:szCs w:val="24"/>
        </w:rPr>
        <w:t>сТКО</w:t>
      </w:r>
      <w:proofErr w:type="spellEnd"/>
      <w:r w:rsidRPr="00627988">
        <w:rPr>
          <w:rFonts w:ascii="Times New Roman" w:hAnsi="Times New Roman" w:cs="Times New Roman"/>
          <w:sz w:val="24"/>
          <w:szCs w:val="24"/>
        </w:rPr>
        <w:t>.</w:t>
      </w:r>
    </w:p>
    <w:p w:rsidR="00624B20" w:rsidRPr="00627988" w:rsidRDefault="00B02D70" w:rsidP="00627988">
      <w:pPr>
        <w:pStyle w:val="a4"/>
        <w:numPr>
          <w:ilvl w:val="1"/>
          <w:numId w:val="16"/>
        </w:numPr>
        <w:tabs>
          <w:tab w:val="left" w:pos="95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Сверка расчетов по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акта.</w:t>
      </w:r>
    </w:p>
    <w:p w:rsidR="006D20C8" w:rsidRPr="00627988" w:rsidRDefault="006D20C8" w:rsidP="0062798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62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факсограмма</w:t>
      </w:r>
      <w:proofErr w:type="spellEnd"/>
      <w:r w:rsidRPr="0062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lastRenderedPageBreak/>
        <w:t>В случае неполучения ответа в течение 1</w:t>
      </w:r>
      <w:r w:rsidR="006D20C8" w:rsidRPr="00627988">
        <w:rPr>
          <w:rFonts w:ascii="Times New Roman" w:hAnsi="Times New Roman" w:cs="Times New Roman"/>
          <w:sz w:val="24"/>
          <w:szCs w:val="24"/>
        </w:rPr>
        <w:t>0</w:t>
      </w:r>
      <w:r w:rsidRPr="00627988">
        <w:rPr>
          <w:rFonts w:ascii="Times New Roman" w:hAnsi="Times New Roman" w:cs="Times New Roman"/>
          <w:sz w:val="24"/>
          <w:szCs w:val="24"/>
        </w:rPr>
        <w:t xml:space="preserve"> (</w:t>
      </w:r>
      <w:r w:rsidR="006D20C8" w:rsidRPr="00627988">
        <w:rPr>
          <w:rFonts w:ascii="Times New Roman" w:hAnsi="Times New Roman" w:cs="Times New Roman"/>
          <w:sz w:val="24"/>
          <w:szCs w:val="24"/>
        </w:rPr>
        <w:t>десяти</w:t>
      </w:r>
      <w:r w:rsidRPr="00627988">
        <w:rPr>
          <w:rFonts w:ascii="Times New Roman" w:hAnsi="Times New Roman" w:cs="Times New Roman"/>
          <w:sz w:val="24"/>
          <w:szCs w:val="24"/>
        </w:rPr>
        <w:t>) рабочих дней со дня получения Стороной акта сверки расчетов, направленный акт считается согласованным и подписанным обеими Сторонами.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B20" w:rsidRPr="00627988" w:rsidRDefault="00B02D70" w:rsidP="00627988">
      <w:pPr>
        <w:pStyle w:val="11"/>
        <w:numPr>
          <w:ilvl w:val="0"/>
          <w:numId w:val="16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Права и обязанности Сторон.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B20" w:rsidRPr="00627988" w:rsidRDefault="00B02D70" w:rsidP="00627988">
      <w:pPr>
        <w:pStyle w:val="a4"/>
        <w:numPr>
          <w:ilvl w:val="1"/>
          <w:numId w:val="16"/>
        </w:numPr>
        <w:tabs>
          <w:tab w:val="left" w:pos="96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Региональный оператор обязан: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а) принимать ТКО в объеме и в месте, которые определены в приложении к Договору;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б) обеспечивать обращение с ТКО в соответствии с законодательством Российской Федерации;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ТКО в порядке, предусмотренном законодательством Российской Федерации;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г) отвечать на жалобы и обращения Потребителя по вопросам, связанным с исполнением Договора в течение срока, установленного законодательством Российской Федерации для рассмотрения обращений граждан;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Региональному оператору на праве собственности или на ином законном основании в порядке и сроки, которые установлены законодательством субъекта Российской Федерации;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е) обеспечивать оказание услуг по обращению с ТКО, качество которых должно соответствовать обязательным требованиям и правовым актам Российской Федерации в сфере обращения с ТКО;</w:t>
      </w:r>
    </w:p>
    <w:p w:rsidR="00624B20" w:rsidRPr="00344155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 xml:space="preserve">ж) осуществлять справочно-информационное обслуживание потребителя в установленное рабочее время. Телефон диспетчерской службы: </w:t>
      </w:r>
      <w:r w:rsidR="00627988" w:rsidRPr="00627988">
        <w:rPr>
          <w:rFonts w:ascii="Times New Roman" w:hAnsi="Times New Roman" w:cs="Times New Roman"/>
          <w:sz w:val="24"/>
          <w:szCs w:val="24"/>
        </w:rPr>
        <w:t>8-800-</w:t>
      </w:r>
      <w:r w:rsidR="00627988" w:rsidRPr="00627988">
        <w:rPr>
          <w:rFonts w:ascii="Times New Roman" w:hAnsi="Times New Roman" w:cs="Times New Roman"/>
          <w:w w:val="105"/>
          <w:sz w:val="24"/>
          <w:szCs w:val="24"/>
        </w:rPr>
        <w:t>600</w:t>
      </w:r>
      <w:r w:rsidR="00627988" w:rsidRPr="00344155">
        <w:rPr>
          <w:rFonts w:ascii="Times New Roman" w:hAnsi="Times New Roman" w:cs="Times New Roman"/>
          <w:w w:val="105"/>
          <w:sz w:val="24"/>
          <w:szCs w:val="24"/>
        </w:rPr>
        <w:t>-55-</w:t>
      </w:r>
      <w:r w:rsidR="004C29B8">
        <w:rPr>
          <w:rFonts w:ascii="Times New Roman" w:hAnsi="Times New Roman" w:cs="Times New Roman"/>
          <w:w w:val="105"/>
          <w:sz w:val="24"/>
          <w:szCs w:val="24"/>
        </w:rPr>
        <w:t>22;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155">
        <w:rPr>
          <w:rFonts w:ascii="Times New Roman" w:hAnsi="Times New Roman" w:cs="Times New Roman"/>
          <w:sz w:val="24"/>
          <w:szCs w:val="24"/>
        </w:rPr>
        <w:t>з) в случае, предусмотренном п. 5.1 Договора, устранить</w:t>
      </w:r>
      <w:r w:rsidRPr="00627988">
        <w:rPr>
          <w:rFonts w:ascii="Times New Roman" w:hAnsi="Times New Roman" w:cs="Times New Roman"/>
          <w:sz w:val="24"/>
          <w:szCs w:val="24"/>
        </w:rPr>
        <w:t xml:space="preserve"> допущенные нарушения в срок, не превышающий 3 (трех) календарных дней с даты и времени поступления уведомления о нарушении условий Договора;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и) осуществлять уборку мест погрузки ТКО.</w:t>
      </w:r>
    </w:p>
    <w:p w:rsidR="00624B20" w:rsidRPr="00627988" w:rsidRDefault="00B02D70" w:rsidP="00627988">
      <w:pPr>
        <w:pStyle w:val="a4"/>
        <w:numPr>
          <w:ilvl w:val="1"/>
          <w:numId w:val="16"/>
        </w:numPr>
        <w:tabs>
          <w:tab w:val="left" w:pos="96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Региональный оператор имеет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право:</w:t>
      </w:r>
    </w:p>
    <w:p w:rsidR="00C531BA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 xml:space="preserve">а) осуществлять контроль за учетом объема принятых ТКО; 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Договору;</w:t>
      </w:r>
    </w:p>
    <w:p w:rsidR="00624B20" w:rsidRPr="00627988" w:rsidRDefault="003B573A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в</w:t>
      </w:r>
      <w:r w:rsidR="00B02D70" w:rsidRPr="00627988">
        <w:rPr>
          <w:rFonts w:ascii="Times New Roman" w:hAnsi="Times New Roman" w:cs="Times New Roman"/>
          <w:sz w:val="24"/>
          <w:szCs w:val="24"/>
        </w:rPr>
        <w:t>) использовать средства фото- или видео</w:t>
      </w:r>
      <w:r w:rsidR="00C531BA" w:rsidRPr="00627988">
        <w:rPr>
          <w:rFonts w:ascii="Times New Roman" w:hAnsi="Times New Roman" w:cs="Times New Roman"/>
          <w:sz w:val="24"/>
          <w:szCs w:val="24"/>
        </w:rPr>
        <w:t>-</w:t>
      </w:r>
      <w:r w:rsidR="00B02D70" w:rsidRPr="00627988">
        <w:rPr>
          <w:rFonts w:ascii="Times New Roman" w:hAnsi="Times New Roman" w:cs="Times New Roman"/>
          <w:sz w:val="24"/>
          <w:szCs w:val="24"/>
        </w:rPr>
        <w:t>фиксации, а также данные спутниковой навигации, для фиксации фактов и обстоятельств, связанных с исполнением Сторонами обязательств по Договору, и использовать полученные данные в случае возникновения споров по Договору;</w:t>
      </w:r>
    </w:p>
    <w:p w:rsidR="00624B20" w:rsidRPr="00627988" w:rsidRDefault="003B573A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г</w:t>
      </w:r>
      <w:r w:rsidR="00B02D70" w:rsidRPr="00627988">
        <w:rPr>
          <w:rFonts w:ascii="Times New Roman" w:hAnsi="Times New Roman" w:cs="Times New Roman"/>
          <w:sz w:val="24"/>
          <w:szCs w:val="24"/>
        </w:rPr>
        <w:t>) получать от Потребителя актуальные, достоверные и документально подтвержденные сведения, используемые при расчете размера платы за услугу по обращению с ТКО.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При этом Региональный оператор вправе использовать имеющиеся у него сведения и информацию, необходимые для начисления платы за услугу по обращению с ТКО, а также сведения и информацию, указанные в разделе 13 Договора;</w:t>
      </w:r>
    </w:p>
    <w:p w:rsidR="00624B20" w:rsidRPr="00627988" w:rsidRDefault="003B573A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д</w:t>
      </w:r>
      <w:r w:rsidR="00B02D70" w:rsidRPr="00627988">
        <w:rPr>
          <w:rFonts w:ascii="Times New Roman" w:hAnsi="Times New Roman" w:cs="Times New Roman"/>
          <w:sz w:val="24"/>
          <w:szCs w:val="24"/>
        </w:rPr>
        <w:t>) требовать внесения платы за Услугу, а также в случаях, установленных положениями Договора и иных нормативных правовых актов Российской Федерации, - уплаты неустойки;</w:t>
      </w:r>
    </w:p>
    <w:p w:rsidR="00624B20" w:rsidRPr="00627988" w:rsidRDefault="003B573A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е</w:t>
      </w:r>
      <w:r w:rsidR="00B02D70" w:rsidRPr="00627988">
        <w:rPr>
          <w:rFonts w:ascii="Times New Roman" w:hAnsi="Times New Roman" w:cs="Times New Roman"/>
          <w:sz w:val="24"/>
          <w:szCs w:val="24"/>
        </w:rPr>
        <w:t>) привлекать на основании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доставки первичных документов Потребителю, для начисления платы за услугу обращению с ТКО и подготовки доставки первичных документов Потребителю;</w:t>
      </w:r>
    </w:p>
    <w:p w:rsidR="00624B20" w:rsidRPr="00627988" w:rsidRDefault="003B573A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ж</w:t>
      </w:r>
      <w:r w:rsidR="00B02D70" w:rsidRPr="00627988">
        <w:rPr>
          <w:rFonts w:ascii="Times New Roman" w:hAnsi="Times New Roman" w:cs="Times New Roman"/>
          <w:sz w:val="24"/>
          <w:szCs w:val="24"/>
        </w:rPr>
        <w:t>) уведомлять Потребителя о наличии задолженности по оплате услуги по обращению с ТКО или задолженности по уплате неустойки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="00B02D70" w:rsidRPr="00627988">
        <w:rPr>
          <w:rFonts w:ascii="Times New Roman" w:hAnsi="Times New Roman" w:cs="Times New Roman"/>
          <w:sz w:val="24"/>
          <w:szCs w:val="24"/>
        </w:rPr>
        <w:t xml:space="preserve">разговора, сообщения электронной почты или через личный </w:t>
      </w:r>
      <w:r w:rsidR="00B02D70" w:rsidRPr="00627988">
        <w:rPr>
          <w:rFonts w:ascii="Times New Roman" w:hAnsi="Times New Roman" w:cs="Times New Roman"/>
          <w:sz w:val="24"/>
          <w:szCs w:val="24"/>
        </w:rPr>
        <w:lastRenderedPageBreak/>
        <w:t>кабинет Потребителя в государственной информационной системе жилищно-коммунального хозяйства, посредством размещения на официальной странице Регионального оператора в сети «Интернет» либо посредством передачи Потребителю голосовой информации по сети фиксированной телефонной связи;</w:t>
      </w:r>
    </w:p>
    <w:p w:rsidR="00624B20" w:rsidRPr="00627988" w:rsidRDefault="003B573A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з</w:t>
      </w:r>
      <w:r w:rsidR="00B02D70" w:rsidRPr="00627988">
        <w:rPr>
          <w:rFonts w:ascii="Times New Roman" w:hAnsi="Times New Roman" w:cs="Times New Roman"/>
          <w:sz w:val="24"/>
          <w:szCs w:val="24"/>
        </w:rPr>
        <w:t>) осуществлять иные права, предоставленные Региональному оператору положениями Договора и иных нормативных правовых актов Российской Федерации.</w:t>
      </w:r>
    </w:p>
    <w:p w:rsidR="00624B20" w:rsidRPr="00627988" w:rsidRDefault="00B02D70" w:rsidP="00627988">
      <w:pPr>
        <w:pStyle w:val="a4"/>
        <w:numPr>
          <w:ilvl w:val="1"/>
          <w:numId w:val="16"/>
        </w:numPr>
        <w:tabs>
          <w:tab w:val="left" w:pos="96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а) осуществлять складирование ТКО в соответствии с выбранным в п. 1.3. Договора способом в местах накопления ТКО, определенных Договором, в соответствии с территориальной схемой обращения с отходами.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б) обеспечивать учет объема ТКО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03.06.2016 г. № 505 «Об утверждении Правил коммерческого учета объема и (или) массы твердых коммунальных отходов»;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в) производить оплату по Договору в порядке, размере и сроки, которые определены Договором;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г) обеспечивать складирование ТКО в контейнеры, соответствующие требованиям законодательства и обеспечивающие возможность оказания услуг Региональным оператором, или иные места в соответствии с Приложением № 2 к Договору;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ТКО в контейнерах, не допускать переполнения контейнеров, не допускать заполнения контейнеров для ТКО, предназначенных для накопления отходов других лиц и не указанных в Договоре, а также на контейнерных площадках, не допускать заполнения контейнеров, не предназначенных для таких видов отходов, складирования в контейнерах запрещенных отходов и предметов;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Договора:</w:t>
      </w:r>
    </w:p>
    <w:p w:rsidR="00624B20" w:rsidRPr="00627988" w:rsidRDefault="00B02D70" w:rsidP="00627988">
      <w:pPr>
        <w:pStyle w:val="a3"/>
        <w:tabs>
          <w:tab w:val="left" w:pos="4152"/>
          <w:tab w:val="left" w:pos="732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7988">
        <w:rPr>
          <w:rFonts w:ascii="Times New Roman" w:hAnsi="Times New Roman" w:cs="Times New Roman"/>
          <w:sz w:val="24"/>
          <w:szCs w:val="24"/>
        </w:rPr>
        <w:t>тел.</w:t>
      </w:r>
      <w:r w:rsidRPr="0062798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627988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627988">
        <w:rPr>
          <w:rFonts w:ascii="Times New Roman" w:hAnsi="Times New Roman" w:cs="Times New Roman"/>
          <w:sz w:val="24"/>
          <w:szCs w:val="24"/>
        </w:rPr>
        <w:t>, телефонограмма, сеть</w:t>
      </w:r>
      <w:r w:rsid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 xml:space="preserve">«Интернет»), позволяющим подтвердить его получение адресатом, о переходе прав на объекты Потребителя, указанные в Договоре, к новому собственнику или иному законному владельцу, об изменении видов деятельности, фактически осуществляемых на объектах Потребителя, перечень которых определён </w:t>
      </w:r>
      <w:r w:rsidR="00BE47BA" w:rsidRPr="00627988">
        <w:rPr>
          <w:rFonts w:ascii="Times New Roman" w:hAnsi="Times New Roman" w:cs="Times New Roman"/>
          <w:sz w:val="24"/>
          <w:szCs w:val="24"/>
        </w:rPr>
        <w:t>Постановлением Главы администрации (Губернатора) Краснодарского края от 17.03.2017 № 175 "Об утверждении нормативов накопления твердых коммунальных отходов в Краснодарском крае" (в ред. от 19.08.2019 № 528)</w:t>
      </w:r>
      <w:r w:rsidRPr="00627988">
        <w:rPr>
          <w:rFonts w:ascii="Times New Roman" w:hAnsi="Times New Roman" w:cs="Times New Roman"/>
          <w:sz w:val="24"/>
          <w:szCs w:val="24"/>
        </w:rPr>
        <w:t>, в течение 5(пяти) рабочих дней с даты произошедших изменений;</w:t>
      </w:r>
    </w:p>
    <w:p w:rsidR="00624B20" w:rsidRPr="00627988" w:rsidRDefault="00B02D70" w:rsidP="00627988">
      <w:pPr>
        <w:pStyle w:val="a4"/>
        <w:numPr>
          <w:ilvl w:val="1"/>
          <w:numId w:val="16"/>
        </w:numPr>
        <w:tabs>
          <w:tab w:val="left" w:pos="96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:rsidR="003B573A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 xml:space="preserve">а) получать от Регионального оператора информацию об изменении установленных тарифов в области обращения с ТКО; 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Договору;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B20" w:rsidRPr="00627988" w:rsidRDefault="00B02D70" w:rsidP="00627988">
      <w:pPr>
        <w:pStyle w:val="11"/>
        <w:numPr>
          <w:ilvl w:val="0"/>
          <w:numId w:val="16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Порядок осуществления учета объема твердых коммунальных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отходов.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7BA" w:rsidRPr="00627988" w:rsidRDefault="00BE47BA" w:rsidP="00627988">
      <w:pPr>
        <w:pStyle w:val="a4"/>
        <w:numPr>
          <w:ilvl w:val="1"/>
          <w:numId w:val="16"/>
        </w:numPr>
        <w:tabs>
          <w:tab w:val="left" w:pos="967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Стороны согласились производить учет объема ТКО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03.06.2016 г. № 505 «Об утверждении Правил коммерческого учета объема и (или) массы твердых коммунальных отходов», следующим образом:</w:t>
      </w:r>
    </w:p>
    <w:p w:rsidR="00BE47BA" w:rsidRPr="008D1702" w:rsidRDefault="00BE47BA" w:rsidP="008D1702">
      <w:pPr>
        <w:pStyle w:val="a4"/>
        <w:numPr>
          <w:ilvl w:val="2"/>
          <w:numId w:val="19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D1702">
        <w:rPr>
          <w:rFonts w:ascii="Times New Roman" w:hAnsi="Times New Roman" w:cs="Times New Roman"/>
          <w:sz w:val="24"/>
          <w:szCs w:val="24"/>
        </w:rPr>
        <w:t>Расчетным путем</w:t>
      </w:r>
      <w:r w:rsidR="00C531BA" w:rsidRPr="008D1702">
        <w:rPr>
          <w:rFonts w:ascii="Times New Roman" w:hAnsi="Times New Roman" w:cs="Times New Roman"/>
          <w:sz w:val="24"/>
          <w:szCs w:val="24"/>
        </w:rPr>
        <w:t>,</w:t>
      </w:r>
      <w:r w:rsidRPr="008D1702">
        <w:rPr>
          <w:rFonts w:ascii="Times New Roman" w:hAnsi="Times New Roman" w:cs="Times New Roman"/>
          <w:sz w:val="24"/>
          <w:szCs w:val="24"/>
        </w:rPr>
        <w:t xml:space="preserve"> исходя из нормативов накопления твердых коммунальных отходов, установленных Постановление Главы администрации (Губернатора) Краснодарского края от 17.03.2017 № 175 "Об утверждении нормативов накопления твердых коммунальных отходов в Краснодарском крае" (в ред. от 19.08.2019 № 528) </w:t>
      </w:r>
      <w:r w:rsidRPr="00D3147E">
        <w:rPr>
          <w:rFonts w:ascii="Times New Roman" w:hAnsi="Times New Roman" w:cs="Times New Roman"/>
          <w:sz w:val="24"/>
          <w:szCs w:val="24"/>
        </w:rPr>
        <w:t>выраженных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в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количественных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lastRenderedPageBreak/>
        <w:t>показателях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объема,</w:t>
      </w:r>
      <w:r w:rsid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8D1702">
        <w:rPr>
          <w:rFonts w:ascii="Times New Roman" w:hAnsi="Times New Roman" w:cs="Times New Roman"/>
          <w:sz w:val="24"/>
          <w:szCs w:val="24"/>
        </w:rPr>
        <w:t>в</w:t>
      </w:r>
      <w:r w:rsid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8D1702">
        <w:rPr>
          <w:rFonts w:ascii="Times New Roman" w:hAnsi="Times New Roman" w:cs="Times New Roman"/>
          <w:sz w:val="24"/>
          <w:szCs w:val="24"/>
        </w:rPr>
        <w:t>случае</w:t>
      </w:r>
      <w:r w:rsid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8D1702">
        <w:rPr>
          <w:rFonts w:ascii="Times New Roman" w:hAnsi="Times New Roman" w:cs="Times New Roman"/>
          <w:sz w:val="24"/>
          <w:szCs w:val="24"/>
        </w:rPr>
        <w:t>отсутствия</w:t>
      </w:r>
      <w:r w:rsid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8D1702">
        <w:rPr>
          <w:rFonts w:ascii="Times New Roman" w:hAnsi="Times New Roman" w:cs="Times New Roman"/>
          <w:sz w:val="24"/>
          <w:szCs w:val="24"/>
        </w:rPr>
        <w:t>условий,</w:t>
      </w:r>
      <w:r w:rsid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8D1702">
        <w:rPr>
          <w:rFonts w:ascii="Times New Roman" w:hAnsi="Times New Roman" w:cs="Times New Roman"/>
          <w:sz w:val="24"/>
          <w:szCs w:val="24"/>
        </w:rPr>
        <w:t>предусмотренных</w:t>
      </w:r>
      <w:r w:rsid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8D1702">
        <w:rPr>
          <w:rFonts w:ascii="Times New Roman" w:hAnsi="Times New Roman" w:cs="Times New Roman"/>
          <w:sz w:val="24"/>
          <w:szCs w:val="24"/>
        </w:rPr>
        <w:t>Договор</w:t>
      </w:r>
      <w:r w:rsidR="00C531BA" w:rsidRPr="008D1702">
        <w:rPr>
          <w:rFonts w:ascii="Times New Roman" w:hAnsi="Times New Roman" w:cs="Times New Roman"/>
          <w:sz w:val="24"/>
          <w:szCs w:val="24"/>
        </w:rPr>
        <w:t>ом</w:t>
      </w:r>
      <w:r w:rsidR="00783289" w:rsidRPr="008D17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7BA" w:rsidRPr="00627988" w:rsidRDefault="00BE47BA" w:rsidP="00627988">
      <w:pPr>
        <w:numPr>
          <w:ilvl w:val="2"/>
          <w:numId w:val="19"/>
        </w:numPr>
        <w:tabs>
          <w:tab w:val="left" w:pos="1070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Расчетным путем</w:t>
      </w:r>
      <w:r w:rsidR="00C531BA" w:rsidRPr="00627988">
        <w:rPr>
          <w:rFonts w:ascii="Times New Roman" w:hAnsi="Times New Roman" w:cs="Times New Roman"/>
          <w:sz w:val="24"/>
          <w:szCs w:val="24"/>
        </w:rPr>
        <w:t>,</w:t>
      </w:r>
      <w:r w:rsidRPr="00627988">
        <w:rPr>
          <w:rFonts w:ascii="Times New Roman" w:hAnsi="Times New Roman" w:cs="Times New Roman"/>
          <w:sz w:val="24"/>
          <w:szCs w:val="24"/>
        </w:rPr>
        <w:t xml:space="preserve"> исходя из количества и объема контейнеров для накопления ТКО, установленных в местах (площадках) накопления ТКО, при условии включения сведений о месте (площадке) накопления твердых коммунальных отходов в территориальную схему обращения с отходами (реестр мест (площадок) накопления твердых коммунальных отходов) и при наличии одного из следующих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условий:</w:t>
      </w:r>
    </w:p>
    <w:p w:rsidR="00BE47BA" w:rsidRPr="00627988" w:rsidRDefault="00BE47BA" w:rsidP="00627988">
      <w:pPr>
        <w:numPr>
          <w:ilvl w:val="3"/>
          <w:numId w:val="19"/>
        </w:numPr>
        <w:tabs>
          <w:tab w:val="left" w:pos="1248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В случае использования Потребителем места (площадки) накопления ТКО, оборудованного контейнерами для раздельного накопления ТКО в соответствии Постановление главы администрации (губернатора) Краснода</w:t>
      </w:r>
      <w:r w:rsidR="00490F7C" w:rsidRPr="00627988">
        <w:rPr>
          <w:rFonts w:ascii="Times New Roman" w:hAnsi="Times New Roman" w:cs="Times New Roman"/>
          <w:sz w:val="24"/>
          <w:szCs w:val="24"/>
        </w:rPr>
        <w:t>рского края от 06.02.2020 № 60 «</w:t>
      </w:r>
      <w:r w:rsidRPr="00627988">
        <w:rPr>
          <w:rFonts w:ascii="Times New Roman" w:hAnsi="Times New Roman" w:cs="Times New Roman"/>
          <w:sz w:val="24"/>
          <w:szCs w:val="24"/>
        </w:rPr>
        <w:t>Об утверждении Порядка накопления (в том числе раздельного накопления) твердых коммунальных отходов на территории Краснодарского края и признании утратившими силу некоторых постановлений главы администрации (г</w:t>
      </w:r>
      <w:r w:rsidR="00490F7C" w:rsidRPr="00627988">
        <w:rPr>
          <w:rFonts w:ascii="Times New Roman" w:hAnsi="Times New Roman" w:cs="Times New Roman"/>
          <w:sz w:val="24"/>
          <w:szCs w:val="24"/>
        </w:rPr>
        <w:t>убернатора) Краснодарского края»</w:t>
      </w:r>
      <w:r w:rsidRPr="00627988">
        <w:rPr>
          <w:rFonts w:ascii="Times New Roman" w:hAnsi="Times New Roman" w:cs="Times New Roman"/>
          <w:sz w:val="24"/>
          <w:szCs w:val="24"/>
        </w:rPr>
        <w:t xml:space="preserve"> единолично или совместно с другими Потребителями, учет объема твердых коммунальных отходов которых осуществляется расчетным путем исходя из количества и объема контейнеров для накопления твердых коммунальных отходов, установленных в местах (площадках) накопления ТКО, при наличии технической возможности учёта объема ТКО каждого Потребителя в отдельности;</w:t>
      </w:r>
    </w:p>
    <w:p w:rsidR="00BE47BA" w:rsidRPr="00627988" w:rsidRDefault="00BE47BA" w:rsidP="00627988">
      <w:pPr>
        <w:numPr>
          <w:ilvl w:val="3"/>
          <w:numId w:val="19"/>
        </w:numPr>
        <w:tabs>
          <w:tab w:val="left" w:pos="1248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В случае если устройство используемого Потребителем места (площадки) накопления твердых коммунальных отходов исключает использование места (площадки) накопления твердых коммунальных отходов посторонними лицами, кроме самого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Потребителя.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B20" w:rsidRPr="00627988" w:rsidRDefault="00B02D70" w:rsidP="00627988">
      <w:pPr>
        <w:pStyle w:val="11"/>
        <w:numPr>
          <w:ilvl w:val="0"/>
          <w:numId w:val="16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Порядок фиксации нарушений по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Договору.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289" w:rsidRPr="00627988" w:rsidRDefault="00783289" w:rsidP="00627988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627988">
        <w:t xml:space="preserve"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627988">
        <w:t>видеофиксации</w:t>
      </w:r>
      <w:proofErr w:type="spellEnd"/>
      <w:r w:rsidRPr="00627988"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Региональный оператор в течение 3 (трех)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не позднее 3 (трех) рабочих дней со дня получения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акта.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В случае, если Региональный оператор не направил подписанный акт или возражение на акт в течение 3 (трех) рабочих дней со дня получения акта, такой акт считается согласованным и подписанным Региональным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оператором.</w:t>
      </w: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В случае получения возражения Регионального оператора Потребитель обязан рассмотреть возражение и в случае согласия с возражением внести соответствующие изменения в акт в течение 3 (трех) рабочих дней со дня получения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возражения.</w:t>
      </w: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Акт должен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содержать: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 г) материалы фото- и видеосъемки.</w:t>
      </w:r>
    </w:p>
    <w:p w:rsidR="00783289" w:rsidRPr="00627988" w:rsidRDefault="00783289" w:rsidP="0062798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г) другие сведения по усмотрению стороны, в том числе материалы фото- и видеосъемки.</w:t>
      </w:r>
    </w:p>
    <w:p w:rsidR="00783289" w:rsidRPr="00627988" w:rsidRDefault="00783289" w:rsidP="0062798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5.6.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B20" w:rsidRPr="00627988" w:rsidRDefault="00B02D70" w:rsidP="00627988">
      <w:pPr>
        <w:pStyle w:val="11"/>
        <w:numPr>
          <w:ilvl w:val="0"/>
          <w:numId w:val="16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Ответственность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Сторон.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За неисполнение (ненадлежащее исполнение) обязательств по Договору Стороны несут ответственность в соответствии с законодательством Российской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Федерации.</w:t>
      </w: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В случае неисполнения (ненадлежащего исполнения) Потребителем обязательств по оплате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просрочки, в случае если иной размер ответственности Потребителя за просрочку внесения платы за услугу по обращению с ТКО не установлен законодательством Российской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Федерации.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В случае полного или частичного неисполнения Региональным оператором обязательств по соблюдению установленной Договором периодичности транспортирования ТКО исключительно по вине Регионального оператора по заявлению Потребителя размер платы за услугу по обращению с ТКО может быть снижен.</w:t>
      </w: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За нарушение правил обращения с ТКО в части складирования ТКО вне мест накопления таких отходов, определенных Договором, Потребитель несет административную ответственность в соответствии с законодательством Российской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Федерации.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B20" w:rsidRPr="00627988" w:rsidRDefault="00B02D70" w:rsidP="00627988">
      <w:pPr>
        <w:pStyle w:val="11"/>
        <w:numPr>
          <w:ilvl w:val="0"/>
          <w:numId w:val="16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Обстоятельства непреодолимой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силы.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либо ненадлежащее исполнение обязательств по Договору, если оно явилось следствием обстоятельств непреодолимой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силы.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B20" w:rsidRPr="00627988" w:rsidRDefault="00B02D70" w:rsidP="00627988">
      <w:pPr>
        <w:pStyle w:val="11"/>
        <w:numPr>
          <w:ilvl w:val="0"/>
          <w:numId w:val="16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Действие Договора.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988" w:rsidRPr="00627988" w:rsidRDefault="00627988" w:rsidP="00627988">
      <w:pPr>
        <w:pStyle w:val="a4"/>
        <w:numPr>
          <w:ilvl w:val="1"/>
          <w:numId w:val="16"/>
        </w:numPr>
        <w:tabs>
          <w:tab w:val="left" w:pos="1018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w w:val="105"/>
          <w:sz w:val="24"/>
          <w:szCs w:val="24"/>
        </w:rPr>
        <w:t>Настоящий договор вступает в силу с даты утверждения предельного тарифа на услуги регионального оператора и заключается на срок до 31.12.2021 r.</w:t>
      </w:r>
    </w:p>
    <w:p w:rsidR="00305540" w:rsidRPr="00627988" w:rsidRDefault="00305540" w:rsidP="00627988">
      <w:pPr>
        <w:pStyle w:val="a4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627988">
        <w:rPr>
          <w:rFonts w:ascii="Times New Roman" w:hAnsi="Times New Roman" w:cs="Times New Roman"/>
          <w:w w:val="105"/>
          <w:sz w:val="24"/>
          <w:szCs w:val="24"/>
        </w:rPr>
        <w:t>Настоящий договор считается продленным на 1 (один) год в соответствии с утвержденным тарифом на следующий год,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Договор может быть расторгнут до окончания срока его действия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B20" w:rsidRPr="00627988" w:rsidRDefault="00B02D70" w:rsidP="00627988">
      <w:pPr>
        <w:pStyle w:val="11"/>
        <w:numPr>
          <w:ilvl w:val="0"/>
          <w:numId w:val="16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lastRenderedPageBreak/>
        <w:t>Прочие условия.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Все изменения вносятся в Договор и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В случае изменения наименования, местонахождения или банковских реквизитов, а также изменения иных данных, непосредственно влияющих на исполнение Договора, Сторона обязана уведомить об этом другую Сторону в письменной форме в течение 10 (десяти) рабочих дней со дня таких изменений любыми доступными способами, позволяющими подтвердить получение такого уведомления адресатом. В противном случае убытки, вызванные не уведомлением или несвоевременным уведомлением, ложатся на Сторону, допустившую не уведомление в установленный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срок.</w:t>
      </w: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 xml:space="preserve">При исполнении Договора Стороны обязуются руководствоваться законодательством Российской Федерации, в том числе положениями Федерального закона от 24.06.1998 № 89-ФЗ «Об отходах производства и потребления», Правил обращения с твердыми коммунальными отходами, утв. постановлением Правительства РФ от 12.11.2016 № 1156, </w:t>
      </w:r>
      <w:r w:rsidR="00E462B0" w:rsidRPr="00627988">
        <w:rPr>
          <w:rFonts w:ascii="Times New Roman" w:hAnsi="Times New Roman" w:cs="Times New Roman"/>
          <w:sz w:val="24"/>
          <w:szCs w:val="24"/>
        </w:rPr>
        <w:t>Постановление главы администрации (губернатора) Краснодарского края от 06.02.2020 № 60 "Об утверждении Порядка накопления (в том числе раздельного накопления) твердых коммунальных отходов на территории Краснодарского края и признании утратившими силу некоторых постановлений главы администрации (губернатора) Краснодарского края"</w:t>
      </w:r>
      <w:r w:rsidRPr="00627988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 и </w:t>
      </w:r>
      <w:r w:rsidR="00E462B0" w:rsidRPr="00627988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627988">
        <w:rPr>
          <w:rFonts w:ascii="Times New Roman" w:hAnsi="Times New Roman" w:cs="Times New Roman"/>
          <w:sz w:val="24"/>
          <w:szCs w:val="24"/>
        </w:rPr>
        <w:t xml:space="preserve"> в сфере обращения с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ТКО.</w:t>
      </w: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Договор составлен в 2 (двух) экземплярах, имеющих равную юридическую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силу.</w:t>
      </w: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Приложения к Договору являются его неотъемлемой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частью.</w:t>
      </w: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из Договора или в связи с ним, в том числе касающиеся его заключения, выполнения, нарушения, прекращения или действительности, могут быть переданы на разрешение </w:t>
      </w:r>
      <w:r w:rsidR="0022206A" w:rsidRPr="00627988">
        <w:rPr>
          <w:rFonts w:ascii="Times New Roman" w:hAnsi="Times New Roman" w:cs="Times New Roman"/>
          <w:sz w:val="24"/>
          <w:szCs w:val="24"/>
        </w:rPr>
        <w:t>суда, согласно подсудности</w:t>
      </w:r>
      <w:r w:rsidRPr="00627988">
        <w:rPr>
          <w:rFonts w:ascii="Times New Roman" w:hAnsi="Times New Roman" w:cs="Times New Roman"/>
          <w:sz w:val="24"/>
          <w:szCs w:val="24"/>
        </w:rPr>
        <w:t>.</w:t>
      </w: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Любые уведомления/документы для Потребителя, в том числе платежные документы, направляются по почтовому адресу Потребителя или иному адресу, указанному в Договоре (адресу регистрации, адресу доставки корреспонденции, адресу электронной почты) по согласованию с Потребителем. Указанные уведомления/документы могут быть вручены Потребителю или его представителю нарочно под подпись представителя, направлены по почте, или доставлены иным способом, обеспечивающим его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получение.</w:t>
      </w: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Направление подлинных документов (изменений и дополнений условий Договора, актов сверки расчетов, первичных документов и др.) по Договору 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адресатом.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Получение указанных документов посредством электронной почты и факсимильной связи (при наличии отчета о доставке) считается достаточным основанием для осуществления прав и исполнения обязанностей Сторонами в соответствии с условиями Договора, при условии направления Стороне в последующем оригиналов документов указанным выше способом.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 xml:space="preserve">Стороны признают допустимым и достаточным в случаях, предусмотренных Договором, в ходе исполнения его условий руководствоваться и использовать информацию, размещаемую в сети «Интернет» на официальном сайте Регионального оператора </w:t>
      </w:r>
      <w:hyperlink r:id="rId9" w:history="1">
        <w:r w:rsidR="00490F7C" w:rsidRPr="006279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="00490F7C" w:rsidRPr="0062798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etp</w:t>
        </w:r>
        <w:r w:rsidR="00490F7C" w:rsidRPr="006279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90F7C" w:rsidRPr="0062798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tko</w:t>
        </w:r>
        <w:r w:rsidR="00490F7C" w:rsidRPr="0062798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.ru.</w:t>
        </w:r>
      </w:hyperlink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В случае обмена документами с использованием систем электронного документооборота Стороны обязаны заблаговременно информировать друг друга о невозможности обмена документами посредством систем электронного документооборота в случае технического сбоя внутренних систем Стороны. В этом случае в период действия такого сбоя Стороны производят обмен документами на бумажном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носителе.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B20" w:rsidRPr="00627988" w:rsidRDefault="00B02D70" w:rsidP="00627988">
      <w:pPr>
        <w:pStyle w:val="11"/>
        <w:numPr>
          <w:ilvl w:val="0"/>
          <w:numId w:val="16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данных, предоставленных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Потребителем.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Потребитель настоящим предоставляет право Региональному оператору осуществлять с целью исполнения Договора обработку персональных данных, предоставленных Потребителем, полученных Региональным оператором в процессе заключения, исполнения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Срок обработки персональных данных: период действия Договора, а также до истечения срока исковой давности для предъявления требований после прекращения действия Договора.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Региональный оператор обязан обеспечивать сохранность персональных данных, предоставленных Потребителем для заключения Договора, а также ставших известными в связи с заключением и/или исполнением Договора.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Потребитель предоставляет Региональному оператору право на передачу сведений о заключенном Договоре третьим лицам.</w:t>
      </w:r>
    </w:p>
    <w:p w:rsidR="00534DFC" w:rsidRPr="00627988" w:rsidRDefault="00534DFC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B20" w:rsidRPr="00627988" w:rsidRDefault="00B02D70" w:rsidP="00627988">
      <w:pPr>
        <w:pStyle w:val="11"/>
        <w:numPr>
          <w:ilvl w:val="0"/>
          <w:numId w:val="16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Антикоррупционная оговорка</w:t>
      </w:r>
    </w:p>
    <w:p w:rsidR="00DD6754" w:rsidRPr="00627988" w:rsidRDefault="00DD6754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Стороны, их аффилированные лица и работники не вправе прямо или косвенно предлагать и выплачивать денежные средства, передавать иные ценности, а также оказывать услуги имущественного характера сотрудникам и представителям другой стороны с целью оказания недружественного влияния на их поведение по Договору или получения иных необоснованных преимуществ. Аналогичный запрет действует и в части обещания таких выгод и ценностей, при этом стороны считают недружественным влиянием любые названные и им подобные действия даже в том случае, если в отношении виновных лиц не возбуждалось уголовное дело по факту коммерческого подкупа.</w:t>
      </w:r>
    </w:p>
    <w:p w:rsidR="00624B20" w:rsidRPr="00627988" w:rsidRDefault="00B02D7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Стороны гарантируют друг другу полное выполнение всех обязательств, вытекающих из законодательства о противодействии коррупции, своими сотрудниками,</w:t>
      </w:r>
      <w:r w:rsid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обязуются</w:t>
      </w:r>
      <w:r w:rsid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не</w:t>
      </w:r>
      <w:r w:rsid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совершать</w:t>
      </w:r>
      <w:r w:rsidR="00D3147E">
        <w:rPr>
          <w:rFonts w:ascii="Times New Roman" w:hAnsi="Times New Roman" w:cs="Times New Roman"/>
          <w:sz w:val="24"/>
          <w:szCs w:val="24"/>
        </w:rPr>
        <w:t xml:space="preserve"> к</w:t>
      </w:r>
      <w:r w:rsidRPr="00627988">
        <w:rPr>
          <w:rFonts w:ascii="Times New Roman" w:hAnsi="Times New Roman" w:cs="Times New Roman"/>
          <w:sz w:val="24"/>
          <w:szCs w:val="24"/>
        </w:rPr>
        <w:t>оррупционных</w:t>
      </w:r>
      <w:r w:rsid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преступлений</w:t>
      </w:r>
      <w:r w:rsid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как</w:t>
      </w:r>
      <w:r w:rsid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в</w:t>
      </w:r>
      <w:r w:rsid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отношении</w:t>
      </w:r>
      <w:r w:rsid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друг</w:t>
      </w:r>
      <w:r w:rsid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друг</w:t>
      </w:r>
      <w:r w:rsidRPr="00D3147E">
        <w:rPr>
          <w:rFonts w:ascii="Times New Roman" w:hAnsi="Times New Roman" w:cs="Times New Roman"/>
          <w:sz w:val="24"/>
          <w:szCs w:val="24"/>
        </w:rPr>
        <w:t>а,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так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и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в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отношениях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с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органами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публичной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власти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и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третьими лицами.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При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возникновении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конфликтной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ситуации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стороны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обязуются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оперативно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начать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переговоры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с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целью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предотвращения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</w:t>
      </w:r>
      <w:r w:rsidRPr="00D3147E">
        <w:rPr>
          <w:rFonts w:ascii="Times New Roman" w:hAnsi="Times New Roman" w:cs="Times New Roman"/>
          <w:sz w:val="24"/>
          <w:szCs w:val="24"/>
        </w:rPr>
        <w:t>возможных</w:t>
      </w:r>
      <w:r w:rsidR="00D3147E" w:rsidRPr="00D3147E">
        <w:rPr>
          <w:rFonts w:ascii="Times New Roman" w:hAnsi="Times New Roman" w:cs="Times New Roman"/>
          <w:sz w:val="24"/>
          <w:szCs w:val="24"/>
        </w:rPr>
        <w:t xml:space="preserve"> злоупотреблений</w:t>
      </w:r>
      <w:r w:rsidRPr="00627988">
        <w:rPr>
          <w:rFonts w:ascii="Times New Roman" w:hAnsi="Times New Roman" w:cs="Times New Roman"/>
          <w:sz w:val="24"/>
          <w:szCs w:val="24"/>
        </w:rPr>
        <w:t xml:space="preserve"> нарушений, передачи в случае необходимости информации в правоохранительные органы. Стороны обязуются в разумный срок информировать друг друга о принимаемых ими превентивных мерах по противодействию коррупции и конкретных мерах </w:t>
      </w:r>
      <w:r w:rsidRPr="00627988">
        <w:rPr>
          <w:rFonts w:ascii="Times New Roman" w:hAnsi="Times New Roman" w:cs="Times New Roman"/>
          <w:spacing w:val="2"/>
          <w:sz w:val="24"/>
          <w:szCs w:val="24"/>
        </w:rPr>
        <w:t xml:space="preserve">по </w:t>
      </w:r>
      <w:r w:rsidRPr="00627988">
        <w:rPr>
          <w:rFonts w:ascii="Times New Roman" w:hAnsi="Times New Roman" w:cs="Times New Roman"/>
          <w:sz w:val="24"/>
          <w:szCs w:val="24"/>
        </w:rPr>
        <w:t>исправлению возникающих конфликтных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ситуаций.</w:t>
      </w:r>
    </w:p>
    <w:p w:rsidR="00624B20" w:rsidRPr="00627988" w:rsidRDefault="00624B20" w:rsidP="006279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B20" w:rsidRPr="00627988" w:rsidRDefault="00B02D70" w:rsidP="00627988">
      <w:pPr>
        <w:pStyle w:val="11"/>
        <w:numPr>
          <w:ilvl w:val="0"/>
          <w:numId w:val="16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Приложения к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Договору.</w:t>
      </w:r>
    </w:p>
    <w:p w:rsidR="00490F7C" w:rsidRPr="00627988" w:rsidRDefault="00490F7C" w:rsidP="00627988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Приложение № 1. Объем образования (накопления) твердых коммунальных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отходов.</w:t>
      </w: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Приложение № 2. Места накопления твердых коммунальных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отходов.</w:t>
      </w: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Приложение № 3. Форма заявки на транспортирование твердых коммунальных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отходов.</w:t>
      </w:r>
    </w:p>
    <w:p w:rsidR="00624B20" w:rsidRPr="00627988" w:rsidRDefault="00B02D70" w:rsidP="00627988">
      <w:pPr>
        <w:numPr>
          <w:ilvl w:val="1"/>
          <w:numId w:val="16"/>
        </w:numPr>
        <w:tabs>
          <w:tab w:val="left" w:pos="967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Приложение № 4. Форма акта приема-передачи ТКО, принятых от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Потребителя.</w:t>
      </w:r>
    </w:p>
    <w:p w:rsidR="00624B20" w:rsidRPr="00627988" w:rsidRDefault="00624B20" w:rsidP="00EA5B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B20" w:rsidRPr="00627988" w:rsidRDefault="00B02D70" w:rsidP="00627988">
      <w:pPr>
        <w:pStyle w:val="11"/>
        <w:numPr>
          <w:ilvl w:val="0"/>
          <w:numId w:val="16"/>
        </w:numPr>
        <w:tabs>
          <w:tab w:val="left" w:pos="993"/>
        </w:tabs>
        <w:ind w:left="0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627988">
        <w:rPr>
          <w:rFonts w:ascii="Times New Roman" w:hAnsi="Times New Roman" w:cs="Times New Roman"/>
          <w:sz w:val="24"/>
          <w:szCs w:val="24"/>
        </w:rPr>
        <w:t>Реквизиты и подписи</w:t>
      </w:r>
      <w:r w:rsidR="00347D41">
        <w:rPr>
          <w:rFonts w:ascii="Times New Roman" w:hAnsi="Times New Roman" w:cs="Times New Roman"/>
          <w:sz w:val="24"/>
          <w:szCs w:val="24"/>
        </w:rPr>
        <w:t xml:space="preserve"> </w:t>
      </w:r>
      <w:r w:rsidRPr="00627988">
        <w:rPr>
          <w:rFonts w:ascii="Times New Roman" w:hAnsi="Times New Roman" w:cs="Times New Roman"/>
          <w:sz w:val="24"/>
          <w:szCs w:val="24"/>
        </w:rPr>
        <w:t>Сторон.</w:t>
      </w:r>
    </w:p>
    <w:p w:rsidR="00624B20" w:rsidRPr="00627988" w:rsidRDefault="00624B20">
      <w:pPr>
        <w:pStyle w:val="a3"/>
        <w:spacing w:before="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5"/>
        <w:gridCol w:w="4818"/>
      </w:tblGrid>
      <w:tr w:rsidR="00CC0E97" w:rsidRPr="00A37447" w:rsidTr="003B25BF">
        <w:trPr>
          <w:trHeight w:val="2967"/>
        </w:trPr>
        <w:tc>
          <w:tcPr>
            <w:tcW w:w="2499" w:type="pct"/>
          </w:tcPr>
          <w:p w:rsidR="00CC0E97" w:rsidRPr="00A37447" w:rsidRDefault="00CC0E97" w:rsidP="003B25BF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оператор:</w:t>
            </w:r>
          </w:p>
          <w:p w:rsidR="00CC0E97" w:rsidRPr="00A37447" w:rsidRDefault="00CC0E97" w:rsidP="003B25BF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E97" w:rsidRPr="00A37447" w:rsidRDefault="00CC0E97" w:rsidP="003B25BF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Наименование (фирменное наименование): ООО «</w:t>
            </w:r>
            <w:proofErr w:type="spellStart"/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Экотехпром</w:t>
            </w:r>
            <w:proofErr w:type="spellEnd"/>
            <w:r w:rsidRPr="00A374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C0E97" w:rsidRPr="00A37447" w:rsidRDefault="00CC0E97" w:rsidP="003B25BF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регистрации:</w:t>
            </w:r>
          </w:p>
          <w:p w:rsidR="00CC0E97" w:rsidRPr="00A37447" w:rsidRDefault="00CC0E97" w:rsidP="003B25BF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 xml:space="preserve">140080, Московская обл., г. Лыткарино, территория </w:t>
            </w:r>
            <w:proofErr w:type="spellStart"/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="0034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Тураево</w:t>
            </w:r>
            <w:proofErr w:type="spellEnd"/>
            <w:r w:rsidRPr="00A37447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18, офис 4. </w:t>
            </w:r>
          </w:p>
          <w:p w:rsidR="00CC0E97" w:rsidRPr="00A37447" w:rsidRDefault="00CC0E97" w:rsidP="003B25BF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ИНН/КПП 5026014960/502701001</w:t>
            </w:r>
          </w:p>
          <w:p w:rsidR="00CC0E97" w:rsidRPr="00A37447" w:rsidRDefault="00CC0E97" w:rsidP="003B25BF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р/счет40702810438000080437</w:t>
            </w:r>
          </w:p>
          <w:p w:rsidR="00CC0E97" w:rsidRPr="00A37447" w:rsidRDefault="00CC0E97" w:rsidP="003B25BF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 xml:space="preserve">банк: ПАО «СБЕРБАНК» </w:t>
            </w:r>
          </w:p>
          <w:p w:rsidR="00CC0E97" w:rsidRPr="00A37447" w:rsidRDefault="00CC0E97" w:rsidP="003B25BF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к/счет:301018104 0000 0000 225</w:t>
            </w:r>
          </w:p>
          <w:p w:rsidR="00CC0E97" w:rsidRPr="00A37447" w:rsidRDefault="00CC0E97" w:rsidP="003B25BF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:rsidR="00CC0E97" w:rsidRPr="00A37447" w:rsidRDefault="00CC0E97" w:rsidP="003B25BF">
            <w:pPr>
              <w:pStyle w:val="TableParagraph"/>
              <w:tabs>
                <w:tab w:val="left" w:pos="14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ОКПО68151408</w:t>
            </w: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ab/>
              <w:t>ОКВЭД 38.1    ОГРН1105027011110</w:t>
            </w:r>
          </w:p>
          <w:p w:rsidR="00CC0E97" w:rsidRPr="00A37447" w:rsidRDefault="00CC0E97" w:rsidP="003B25BF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CC0E97" w:rsidRPr="00A37447" w:rsidRDefault="00CC0E97" w:rsidP="003B25BF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115409,г.</w:t>
            </w:r>
            <w:proofErr w:type="gramEnd"/>
            <w:r w:rsidRPr="00A37447">
              <w:rPr>
                <w:rFonts w:ascii="Times New Roman" w:hAnsi="Times New Roman" w:cs="Times New Roman"/>
                <w:sz w:val="24"/>
                <w:szCs w:val="24"/>
              </w:rPr>
              <w:t xml:space="preserve"> Москва, Каширское ш., д. 58, стр. 3</w:t>
            </w:r>
          </w:p>
          <w:p w:rsidR="00CC0E97" w:rsidRPr="00A37447" w:rsidRDefault="00CC0E97" w:rsidP="003B25BF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адрес:</w:t>
            </w:r>
          </w:p>
          <w:p w:rsidR="00CC0E97" w:rsidRPr="00A37447" w:rsidRDefault="00CC0E97" w:rsidP="003B25BF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115409,г.</w:t>
            </w:r>
            <w:proofErr w:type="gramEnd"/>
            <w:r w:rsidRPr="00A37447">
              <w:rPr>
                <w:rFonts w:ascii="Times New Roman" w:hAnsi="Times New Roman" w:cs="Times New Roman"/>
                <w:sz w:val="24"/>
                <w:szCs w:val="24"/>
              </w:rPr>
              <w:t xml:space="preserve"> Москва, Каширское ш., д. 58, стр. 3 </w:t>
            </w:r>
          </w:p>
          <w:p w:rsidR="00CC0E97" w:rsidRPr="00A37447" w:rsidRDefault="00CC0E97" w:rsidP="003B25BF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A374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ro@etp-tko.ru</w:t>
              </w:r>
            </w:hyperlink>
          </w:p>
          <w:p w:rsidR="00CC0E97" w:rsidRPr="00CC0E97" w:rsidRDefault="00CC0E97" w:rsidP="003B25BF">
            <w:pPr>
              <w:pStyle w:val="TableParagraph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C0E97" w:rsidRPr="00A37447" w:rsidRDefault="00CC0E97" w:rsidP="003B25BF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bookmarkStart w:id="0" w:name="_GoBack"/>
            <w:bookmarkEnd w:id="0"/>
          </w:p>
          <w:p w:rsidR="00CC0E97" w:rsidRPr="00A37447" w:rsidRDefault="00CC0E97" w:rsidP="003B25BF">
            <w:pPr>
              <w:pStyle w:val="TableParagraph"/>
              <w:tabs>
                <w:tab w:val="left" w:pos="805"/>
                <w:tab w:val="left" w:pos="1779"/>
              </w:tabs>
              <w:contextualSpacing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/</w:t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/ </w:t>
            </w:r>
          </w:p>
          <w:p w:rsidR="00CC0E97" w:rsidRDefault="00CC0E97" w:rsidP="003B25BF">
            <w:pPr>
              <w:pStyle w:val="TableParagraph"/>
              <w:tabs>
                <w:tab w:val="left" w:pos="805"/>
                <w:tab w:val="left" w:pos="177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C0E97" w:rsidRPr="00A37447" w:rsidRDefault="00CC0E97" w:rsidP="003B25BF">
            <w:pPr>
              <w:pStyle w:val="TableParagraph"/>
              <w:tabs>
                <w:tab w:val="left" w:pos="805"/>
                <w:tab w:val="left" w:pos="177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C0E97" w:rsidRPr="00A37447" w:rsidRDefault="00CC0E97" w:rsidP="003B25BF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E97" w:rsidRPr="00A37447" w:rsidRDefault="00CC0E97" w:rsidP="003B25BF">
            <w:pPr>
              <w:pStyle w:val="TableParagraph"/>
              <w:tabs>
                <w:tab w:val="left" w:pos="167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"      "</w:t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501" w:type="pct"/>
          </w:tcPr>
          <w:p w:rsidR="00CC0E97" w:rsidRPr="00A37447" w:rsidRDefault="00CC0E97" w:rsidP="003B25BF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Потребитель:</w:t>
            </w:r>
          </w:p>
          <w:p w:rsidR="00CC0E97" w:rsidRPr="00A37447" w:rsidRDefault="00CC0E97" w:rsidP="003B25BF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E97" w:rsidRPr="00A37447" w:rsidRDefault="00CC0E97" w:rsidP="003B25BF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Наименование (фирменное наименование):</w:t>
            </w:r>
          </w:p>
          <w:p w:rsidR="00CC0E97" w:rsidRPr="00A37447" w:rsidRDefault="00CC0E97" w:rsidP="003B25BF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E97" w:rsidRPr="00A37447" w:rsidRDefault="002A41A3" w:rsidP="003B25BF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78635" cy="5715"/>
                      <wp:effectExtent l="10795" t="10795" r="10795" b="2540"/>
                      <wp:docPr id="1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8635" cy="5715"/>
                                <a:chOff x="0" y="0"/>
                                <a:chExt cx="2801" cy="9"/>
                              </a:xfrm>
                            </wpg:grpSpPr>
                            <wps:wsp>
                              <wps:cNvPr id="15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489A7" id="Group 21" o:spid="_x0000_s1026" style="width:140.05pt;height:.45pt;mso-position-horizontal-relative:char;mso-position-vertical-relative:line" coordsize="28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">
                      <v:line id="Line 22" o:spid="_x0000_s1027" style="position:absolute;visibility:visible;mso-wrap-style:square" from="0,4" to="28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" strokeweight=".15469mm"/>
                      <w10:anchorlock/>
                    </v:group>
                  </w:pict>
                </mc:Fallback>
              </mc:AlternateContent>
            </w:r>
          </w:p>
          <w:p w:rsidR="00CC0E97" w:rsidRPr="00A37447" w:rsidRDefault="00CC0E97" w:rsidP="003B25BF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регистрации:</w:t>
            </w:r>
          </w:p>
          <w:p w:rsidR="00CC0E97" w:rsidRPr="00A37447" w:rsidRDefault="00CC0E97" w:rsidP="003B25BF">
            <w:pPr>
              <w:pStyle w:val="TableParagraph"/>
              <w:tabs>
                <w:tab w:val="left" w:pos="2014"/>
                <w:tab w:val="left" w:pos="2523"/>
                <w:tab w:val="left" w:pos="345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/</w:t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 xml:space="preserve"> р/счет </w:t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CC0E97" w:rsidRPr="00A37447" w:rsidRDefault="00CC0E97" w:rsidP="003B25BF">
            <w:pPr>
              <w:pStyle w:val="TableParagraph"/>
              <w:tabs>
                <w:tab w:val="left" w:pos="1383"/>
                <w:tab w:val="left" w:pos="25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 xml:space="preserve"> к/счет:</w:t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 xml:space="preserve"> БИК </w:t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CC0E97" w:rsidRPr="00A37447" w:rsidRDefault="00CC0E97" w:rsidP="003B25BF">
            <w:pPr>
              <w:pStyle w:val="TableParagraph"/>
              <w:tabs>
                <w:tab w:val="left" w:pos="1477"/>
                <w:tab w:val="left" w:pos="3086"/>
                <w:tab w:val="left" w:pos="470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proofErr w:type="gramStart"/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;ОКВЭД</w:t>
            </w:r>
            <w:proofErr w:type="gramEnd"/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;ОГРН</w:t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CC0E97" w:rsidRPr="00A37447" w:rsidRDefault="00CC0E97" w:rsidP="003B25BF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CC0E97" w:rsidRPr="00A37447" w:rsidRDefault="00CC0E97" w:rsidP="003B25BF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E97" w:rsidRPr="00A37447" w:rsidRDefault="002A41A3" w:rsidP="003B25BF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78635" cy="5715"/>
                      <wp:effectExtent l="10795" t="6985" r="10795" b="6350"/>
                      <wp:docPr id="12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8635" cy="5715"/>
                                <a:chOff x="0" y="0"/>
                                <a:chExt cx="2801" cy="9"/>
                              </a:xfrm>
                            </wpg:grpSpPr>
                            <wps:wsp>
                              <wps:cNvPr id="1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FE0B19" id="Group 19" o:spid="_x0000_s1026" style="width:140.05pt;height:.45pt;mso-position-horizontal-relative:char;mso-position-vertical-relative:line" coordsize="28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">
                      <v:line id="Line 20" o:spid="_x0000_s1027" style="position:absolute;visibility:visible;mso-wrap-style:square" from="0,4" to="2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" strokeweight=".15469mm"/>
                      <w10:anchorlock/>
                    </v:group>
                  </w:pict>
                </mc:Fallback>
              </mc:AlternateContent>
            </w:r>
          </w:p>
          <w:p w:rsidR="00CC0E97" w:rsidRPr="00A37447" w:rsidRDefault="00CC0E97" w:rsidP="003B25BF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CC0E97" w:rsidRPr="00A37447" w:rsidRDefault="00CC0E97" w:rsidP="003B25BF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E97" w:rsidRPr="00A37447" w:rsidRDefault="002A41A3" w:rsidP="003B25BF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8800" cy="5715"/>
                      <wp:effectExtent l="10795" t="8890" r="8255" b="4445"/>
                      <wp:docPr id="1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5715"/>
                                <a:chOff x="0" y="0"/>
                                <a:chExt cx="2880" cy="9"/>
                              </a:xfrm>
                            </wpg:grpSpPr>
                            <wps:wsp>
                              <wps:cNvPr id="11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9CB6A" id="Group 17" o:spid="_x0000_s1026" style="width:2in;height:.45pt;mso-position-horizontal-relative:char;mso-position-vertical-relative:line" coordsize="288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">
                      <v:line id="Line 18" o:spid="_x0000_s1027" style="position:absolute;visibility:visible;mso-wrap-style:square" from="0,4" to="28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" strokeweight=".15469mm"/>
                      <w10:anchorlock/>
                    </v:group>
                  </w:pict>
                </mc:Fallback>
              </mc:AlternateContent>
            </w:r>
          </w:p>
          <w:p w:rsidR="00CC0E97" w:rsidRPr="00A37447" w:rsidRDefault="00CC0E97" w:rsidP="003B25BF">
            <w:pPr>
              <w:pStyle w:val="TableParagraph"/>
              <w:tabs>
                <w:tab w:val="left" w:pos="2987"/>
                <w:tab w:val="left" w:pos="301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Контактный тел.:</w:t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 xml:space="preserve"> Факс:</w:t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CC0E97" w:rsidRPr="00A37447" w:rsidRDefault="00CC0E97" w:rsidP="003B25BF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E97" w:rsidRPr="00A37447" w:rsidRDefault="00CC0E97" w:rsidP="003B25BF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CC0E97" w:rsidRDefault="00CC0E97" w:rsidP="003B25BF">
            <w:pPr>
              <w:pStyle w:val="TableParagraph"/>
              <w:tabs>
                <w:tab w:val="left" w:pos="806"/>
                <w:tab w:val="left" w:pos="1780"/>
              </w:tabs>
              <w:contextualSpacing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/</w:t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/ </w:t>
            </w:r>
          </w:p>
          <w:p w:rsidR="00CC0E97" w:rsidRDefault="00CC0E97" w:rsidP="003B25BF">
            <w:pPr>
              <w:pStyle w:val="TableParagraph"/>
              <w:tabs>
                <w:tab w:val="left" w:pos="806"/>
                <w:tab w:val="left" w:pos="1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C0E97" w:rsidRPr="00A37447" w:rsidRDefault="00CC0E97" w:rsidP="003B25BF">
            <w:pPr>
              <w:pStyle w:val="TableParagraph"/>
              <w:tabs>
                <w:tab w:val="left" w:pos="806"/>
                <w:tab w:val="left" w:pos="17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C0E97" w:rsidRPr="00A37447" w:rsidRDefault="00CC0E97" w:rsidP="003B25BF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E97" w:rsidRPr="00A37447" w:rsidRDefault="00CC0E97" w:rsidP="003B25BF">
            <w:pPr>
              <w:pStyle w:val="TableParagraph"/>
              <w:tabs>
                <w:tab w:val="left" w:pos="16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"     "</w:t>
            </w:r>
            <w:r w:rsidRPr="00A37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</w:tbl>
    <w:p w:rsidR="00624B20" w:rsidRPr="00627988" w:rsidRDefault="00624B20">
      <w:pPr>
        <w:jc w:val="both"/>
        <w:rPr>
          <w:sz w:val="14"/>
        </w:rPr>
        <w:sectPr w:rsidR="00624B20" w:rsidRPr="00627988" w:rsidSect="00627988">
          <w:footerReference w:type="default" r:id="rId11"/>
          <w:pgSz w:w="11910" w:h="16840"/>
          <w:pgMar w:top="1134" w:right="850" w:bottom="1134" w:left="1417" w:header="0" w:footer="329" w:gutter="0"/>
          <w:cols w:space="720"/>
          <w:docGrid w:linePitch="299"/>
        </w:sectPr>
      </w:pPr>
    </w:p>
    <w:p w:rsidR="00624B20" w:rsidRPr="00347D41" w:rsidRDefault="00B02D70" w:rsidP="0098729D">
      <w:pPr>
        <w:pStyle w:val="a3"/>
        <w:spacing w:before="66"/>
        <w:ind w:left="11627"/>
        <w:jc w:val="right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8729D" w:rsidRPr="00347D41" w:rsidRDefault="0098729D" w:rsidP="0098729D">
      <w:pPr>
        <w:pStyle w:val="a3"/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 xml:space="preserve">К Договору на оказание услуг </w:t>
      </w:r>
    </w:p>
    <w:p w:rsidR="0098729D" w:rsidRPr="00347D41" w:rsidRDefault="0098729D" w:rsidP="0098729D">
      <w:pPr>
        <w:pStyle w:val="a3"/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 xml:space="preserve">по обращению с твердыми коммунальными отходами </w:t>
      </w:r>
    </w:p>
    <w:p w:rsidR="0098729D" w:rsidRPr="00347D41" w:rsidRDefault="0098729D" w:rsidP="0098729D">
      <w:pPr>
        <w:pStyle w:val="a3"/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 xml:space="preserve">по Крымской зоне деятельности Регионального оператора </w:t>
      </w:r>
    </w:p>
    <w:p w:rsidR="0098729D" w:rsidRPr="00347D41" w:rsidRDefault="0098729D" w:rsidP="0098729D">
      <w:pPr>
        <w:pStyle w:val="a3"/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в Краснодарском крае</w:t>
      </w:r>
    </w:p>
    <w:p w:rsidR="00624B20" w:rsidRPr="00347D41" w:rsidRDefault="00B02D70" w:rsidP="0098729D">
      <w:pPr>
        <w:pStyle w:val="a3"/>
        <w:tabs>
          <w:tab w:val="left" w:pos="12778"/>
          <w:tab w:val="left" w:pos="14304"/>
        </w:tabs>
        <w:spacing w:line="161" w:lineRule="exact"/>
        <w:ind w:left="11627"/>
        <w:jc w:val="right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№</w:t>
      </w:r>
      <w:r w:rsidRPr="00347D4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7D41">
        <w:rPr>
          <w:rFonts w:ascii="Times New Roman" w:hAnsi="Times New Roman" w:cs="Times New Roman"/>
          <w:sz w:val="20"/>
          <w:szCs w:val="20"/>
        </w:rPr>
        <w:t>от""</w:t>
      </w:r>
      <w:r w:rsidRPr="00347D4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7D41">
        <w:rPr>
          <w:rFonts w:ascii="Times New Roman" w:hAnsi="Times New Roman" w:cs="Times New Roman"/>
          <w:sz w:val="20"/>
          <w:szCs w:val="20"/>
        </w:rPr>
        <w:t>20</w:t>
      </w:r>
      <w:r w:rsidR="003015DB" w:rsidRPr="00347D41">
        <w:rPr>
          <w:rFonts w:ascii="Times New Roman" w:hAnsi="Times New Roman" w:cs="Times New Roman"/>
          <w:sz w:val="20"/>
          <w:szCs w:val="20"/>
        </w:rPr>
        <w:t>21</w:t>
      </w:r>
      <w:r w:rsidRPr="00347D41">
        <w:rPr>
          <w:rFonts w:ascii="Times New Roman" w:hAnsi="Times New Roman" w:cs="Times New Roman"/>
          <w:sz w:val="20"/>
          <w:szCs w:val="20"/>
        </w:rPr>
        <w:t>г.</w:t>
      </w:r>
    </w:p>
    <w:p w:rsidR="00624B20" w:rsidRPr="00347D41" w:rsidRDefault="00624B20">
      <w:pPr>
        <w:pStyle w:val="a3"/>
        <w:spacing w:before="8"/>
        <w:rPr>
          <w:sz w:val="20"/>
          <w:szCs w:val="20"/>
        </w:rPr>
      </w:pPr>
    </w:p>
    <w:p w:rsidR="00624B20" w:rsidRPr="00347D41" w:rsidRDefault="00B02D70">
      <w:pPr>
        <w:pStyle w:val="a3"/>
        <w:spacing w:before="95"/>
        <w:ind w:left="5932" w:right="5759"/>
        <w:jc w:val="center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Объем образования (накопления) твердых коммунальных отходов</w:t>
      </w:r>
    </w:p>
    <w:p w:rsidR="00624B20" w:rsidRPr="00347D41" w:rsidRDefault="00624B20">
      <w:pPr>
        <w:pStyle w:val="a3"/>
        <w:spacing w:before="1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549"/>
        <w:gridCol w:w="2551"/>
        <w:gridCol w:w="3560"/>
        <w:gridCol w:w="2694"/>
        <w:gridCol w:w="1134"/>
        <w:gridCol w:w="3405"/>
      </w:tblGrid>
      <w:tr w:rsidR="00627988" w:rsidRPr="00347D41" w:rsidTr="00627988">
        <w:trPr>
          <w:trHeight w:val="2093"/>
        </w:trPr>
        <w:tc>
          <w:tcPr>
            <w:tcW w:w="721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B02D7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w w:val="99"/>
                <w:sz w:val="20"/>
                <w:szCs w:val="20"/>
              </w:rPr>
              <w:t>N</w:t>
            </w:r>
          </w:p>
          <w:p w:rsidR="00624B20" w:rsidRPr="00347D41" w:rsidRDefault="00B02D70">
            <w:pPr>
              <w:pStyle w:val="TableParagraph"/>
              <w:ind w:left="103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49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624B2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B02D70" w:rsidP="005A7FC3">
            <w:pPr>
              <w:pStyle w:val="TableParagraph"/>
              <w:ind w:left="269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551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B02D70">
            <w:pPr>
              <w:pStyle w:val="TableParagraph"/>
              <w:spacing w:before="117"/>
              <w:ind w:left="109" w:right="102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 потребителя (здание, строение, сооружение, жилой дом,</w:t>
            </w:r>
            <w:r w:rsidR="00347D41" w:rsidRPr="00347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жилое (нежилое) помещение</w:t>
            </w:r>
            <w:r w:rsidR="00347D41" w:rsidRPr="00347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624B20" w:rsidRPr="00347D41" w:rsidRDefault="00B02D70">
            <w:pPr>
              <w:pStyle w:val="TableParagraph"/>
              <w:ind w:left="356" w:right="3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многоквартирном доме, помещение в здании)</w:t>
            </w:r>
          </w:p>
        </w:tc>
        <w:tc>
          <w:tcPr>
            <w:tcW w:w="3560" w:type="dxa"/>
          </w:tcPr>
          <w:p w:rsidR="00624B20" w:rsidRPr="00347D41" w:rsidRDefault="00B02D70" w:rsidP="003015DB">
            <w:pPr>
              <w:pStyle w:val="TableParagraph"/>
              <w:spacing w:before="1" w:line="160" w:lineRule="atLeast"/>
              <w:ind w:left="353" w:right="344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Вид деятельности, фактически осуществляемой на объекте потребителя (согласно перечню категорий объектов, указанных</w:t>
            </w:r>
            <w:r w:rsidR="00347D41" w:rsidRPr="00347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A7FC3" w:rsidRPr="00347D41">
              <w:rPr>
                <w:rFonts w:ascii="Times New Roman" w:hAnsi="Times New Roman" w:cs="Times New Roman"/>
                <w:sz w:val="20"/>
                <w:szCs w:val="20"/>
              </w:rPr>
              <w:t>Постановлении Главы администрации (Губернатора) Краснодарского края от 17.03.2017 № 175 "Об утверждении нормативов накопления твердых коммунальных отходов в Краснодарском крае" (в ред. от 19.08.2019 № 528)</w:t>
            </w:r>
          </w:p>
        </w:tc>
        <w:tc>
          <w:tcPr>
            <w:tcW w:w="2694" w:type="dxa"/>
          </w:tcPr>
          <w:p w:rsidR="00624B20" w:rsidRPr="00347D41" w:rsidRDefault="00B02D70">
            <w:pPr>
              <w:pStyle w:val="TableParagraph"/>
              <w:spacing w:before="82"/>
              <w:ind w:left="173" w:right="168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Расчетная единица, в отношении которой установлен норматив накопления твердых</w:t>
            </w:r>
            <w:r w:rsidR="00347D41" w:rsidRPr="00347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коммунальных отходов</w:t>
            </w:r>
          </w:p>
          <w:p w:rsidR="00624B20" w:rsidRPr="00347D41" w:rsidRDefault="00B02D70" w:rsidP="003015DB">
            <w:pPr>
              <w:pStyle w:val="TableParagraph"/>
              <w:ind w:left="156" w:right="153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 xml:space="preserve">(согласно перечню расчетных единиц, указанных в </w:t>
            </w:r>
            <w:r w:rsidR="00E63143" w:rsidRPr="00347D41">
              <w:rPr>
                <w:rFonts w:ascii="Times New Roman" w:hAnsi="Times New Roman" w:cs="Times New Roman"/>
                <w:sz w:val="20"/>
                <w:szCs w:val="20"/>
              </w:rPr>
              <w:t>Постановлении Главы администрации (Губернатора) Краснодарского края от 17.03.2017 № 175 "Об утверждении нормативов накопления твердых коммунальных отходов в Краснодарском крае" (в ред. от 19.08.2019 № 528)</w:t>
            </w:r>
          </w:p>
        </w:tc>
        <w:tc>
          <w:tcPr>
            <w:tcW w:w="1134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624B2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B02D70">
            <w:pPr>
              <w:pStyle w:val="TableParagraph"/>
              <w:spacing w:before="1"/>
              <w:ind w:left="166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Количество расчетных единиц</w:t>
            </w:r>
          </w:p>
        </w:tc>
        <w:tc>
          <w:tcPr>
            <w:tcW w:w="3405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B02D70">
            <w:pPr>
              <w:pStyle w:val="TableParagraph"/>
              <w:spacing w:before="94"/>
              <w:ind w:left="152" w:right="15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Объем принимаемых твердых коммунальных отходов, определенный, исходя из</w:t>
            </w:r>
            <w:r w:rsidR="00347D41" w:rsidRPr="00347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нормативов накопления твердых коммунальных отходов выраженных в количественных показателях объема</w:t>
            </w:r>
            <w:r w:rsidRPr="00347D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r w:rsidRPr="00347D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627988" w:rsidRPr="00347D41" w:rsidTr="00627988">
        <w:trPr>
          <w:trHeight w:val="160"/>
        </w:trPr>
        <w:tc>
          <w:tcPr>
            <w:tcW w:w="721" w:type="dxa"/>
          </w:tcPr>
          <w:p w:rsidR="00624B20" w:rsidRPr="00347D41" w:rsidRDefault="00B02D70">
            <w:pPr>
              <w:pStyle w:val="TableParagraph"/>
              <w:spacing w:before="1" w:line="140" w:lineRule="exact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624B20" w:rsidRPr="00347D41" w:rsidRDefault="00B02D70">
            <w:pPr>
              <w:pStyle w:val="TableParagraph"/>
              <w:spacing w:before="1" w:line="140" w:lineRule="exact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24B20" w:rsidRPr="00347D41" w:rsidRDefault="00B02D70">
            <w:pPr>
              <w:pStyle w:val="TableParagraph"/>
              <w:spacing w:before="1" w:line="140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560" w:type="dxa"/>
          </w:tcPr>
          <w:p w:rsidR="00624B20" w:rsidRPr="00347D41" w:rsidRDefault="00B02D70">
            <w:pPr>
              <w:pStyle w:val="TableParagraph"/>
              <w:spacing w:before="1" w:line="140" w:lineRule="exact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624B20" w:rsidRPr="00347D41" w:rsidRDefault="00B02D70">
            <w:pPr>
              <w:pStyle w:val="TableParagraph"/>
              <w:spacing w:before="1" w:line="140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24B20" w:rsidRPr="00347D41" w:rsidRDefault="00B02D70">
            <w:pPr>
              <w:pStyle w:val="TableParagraph"/>
              <w:spacing w:before="1" w:line="140" w:lineRule="exact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405" w:type="dxa"/>
          </w:tcPr>
          <w:p w:rsidR="00624B20" w:rsidRPr="00347D41" w:rsidRDefault="00B02D70">
            <w:pPr>
              <w:pStyle w:val="TableParagraph"/>
              <w:spacing w:before="1" w:line="140" w:lineRule="exact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</w:tr>
      <w:tr w:rsidR="00627988" w:rsidRPr="00347D41" w:rsidTr="00627988">
        <w:trPr>
          <w:trHeight w:val="160"/>
        </w:trPr>
        <w:tc>
          <w:tcPr>
            <w:tcW w:w="721" w:type="dxa"/>
          </w:tcPr>
          <w:p w:rsidR="00624B20" w:rsidRPr="00347D41" w:rsidRDefault="00B02D70">
            <w:pPr>
              <w:pStyle w:val="TableParagraph"/>
              <w:spacing w:line="140" w:lineRule="exact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88" w:rsidRPr="00347D41" w:rsidTr="00627988">
        <w:trPr>
          <w:trHeight w:val="160"/>
        </w:trPr>
        <w:tc>
          <w:tcPr>
            <w:tcW w:w="721" w:type="dxa"/>
          </w:tcPr>
          <w:p w:rsidR="00624B20" w:rsidRPr="00347D41" w:rsidRDefault="00B02D70">
            <w:pPr>
              <w:pStyle w:val="TableParagraph"/>
              <w:spacing w:line="140" w:lineRule="exact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4B20" w:rsidRPr="00347D41" w:rsidRDefault="00624B20">
      <w:pPr>
        <w:pStyle w:val="a3"/>
        <w:spacing w:before="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204"/>
        <w:gridCol w:w="6204"/>
      </w:tblGrid>
      <w:tr w:rsidR="00624B20" w:rsidRPr="00347D41">
        <w:trPr>
          <w:trHeight w:val="477"/>
        </w:trPr>
        <w:tc>
          <w:tcPr>
            <w:tcW w:w="6204" w:type="dxa"/>
          </w:tcPr>
          <w:p w:rsidR="00624B20" w:rsidRPr="00347D41" w:rsidRDefault="00B02D70">
            <w:pPr>
              <w:pStyle w:val="TableParagraph"/>
              <w:spacing w:line="156" w:lineRule="exact"/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Региональный оператор</w:t>
            </w:r>
          </w:p>
          <w:p w:rsidR="00624B20" w:rsidRPr="00347D41" w:rsidRDefault="00624B2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B02D70">
            <w:pPr>
              <w:pStyle w:val="TableParagraph"/>
              <w:tabs>
                <w:tab w:val="left" w:pos="1850"/>
                <w:tab w:val="left" w:pos="4147"/>
              </w:tabs>
              <w:spacing w:line="141" w:lineRule="exact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>/</w:t>
            </w:r>
            <w:r w:rsidRPr="00347D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6204" w:type="dxa"/>
          </w:tcPr>
          <w:p w:rsidR="00624B20" w:rsidRPr="00347D41" w:rsidRDefault="00B02D70">
            <w:pPr>
              <w:pStyle w:val="TableParagraph"/>
              <w:spacing w:line="156" w:lineRule="exact"/>
              <w:ind w:left="2016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</w:p>
          <w:p w:rsidR="00624B20" w:rsidRPr="00347D41" w:rsidRDefault="00624B2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347D41" w:rsidRDefault="00B02D70">
            <w:pPr>
              <w:pStyle w:val="TableParagraph"/>
              <w:tabs>
                <w:tab w:val="left" w:pos="3728"/>
                <w:tab w:val="left" w:pos="6025"/>
              </w:tabs>
              <w:spacing w:line="141" w:lineRule="exact"/>
              <w:ind w:left="2016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>/</w:t>
            </w:r>
            <w:r w:rsidRPr="00347D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B02D70" w:rsidP="0098729D">
      <w:pPr>
        <w:pStyle w:val="a3"/>
        <w:spacing w:before="2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47D41">
        <w:rPr>
          <w:rFonts w:ascii="Times New Roman" w:hAnsi="Times New Roman" w:cs="Times New Roman"/>
          <w:sz w:val="20"/>
          <w:szCs w:val="20"/>
        </w:rPr>
        <w:t>Заполняется в случае применения коммерческого учета объема ТКО расчетным путем исходя из нормативов накопления твердых коммунальных отходов, выраженных в количественных показателях объема.</w:t>
      </w:r>
    </w:p>
    <w:p w:rsidR="00624B20" w:rsidRPr="00627988" w:rsidRDefault="00624B20">
      <w:pPr>
        <w:rPr>
          <w:rFonts w:ascii="Times New Roman" w:hAnsi="Times New Roman" w:cs="Times New Roman"/>
          <w:sz w:val="20"/>
          <w:szCs w:val="20"/>
        </w:rPr>
        <w:sectPr w:rsidR="00624B20" w:rsidRPr="00627988">
          <w:footerReference w:type="default" r:id="rId12"/>
          <w:pgSz w:w="16840" w:h="11910" w:orient="landscape"/>
          <w:pgMar w:top="780" w:right="460" w:bottom="480" w:left="280" w:header="0" w:footer="284" w:gutter="0"/>
          <w:cols w:space="720"/>
        </w:sectPr>
      </w:pPr>
    </w:p>
    <w:p w:rsidR="00624B20" w:rsidRPr="00627988" w:rsidRDefault="00B02D70" w:rsidP="006177DF">
      <w:pPr>
        <w:pStyle w:val="a3"/>
        <w:spacing w:before="67"/>
        <w:ind w:left="11627"/>
        <w:jc w:val="right"/>
        <w:rPr>
          <w:rFonts w:ascii="Times New Roman" w:hAnsi="Times New Roman" w:cs="Times New Roman"/>
          <w:sz w:val="20"/>
          <w:szCs w:val="20"/>
        </w:rPr>
      </w:pPr>
      <w:r w:rsidRPr="00627988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6177DF" w:rsidRPr="00627988" w:rsidRDefault="006177DF" w:rsidP="006177DF">
      <w:pPr>
        <w:pStyle w:val="a3"/>
        <w:ind w:firstLine="72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627988">
        <w:rPr>
          <w:rFonts w:ascii="Times New Roman" w:hAnsi="Times New Roman" w:cs="Times New Roman"/>
          <w:sz w:val="22"/>
          <w:szCs w:val="22"/>
        </w:rPr>
        <w:t xml:space="preserve">К Договору на оказание услуг </w:t>
      </w:r>
    </w:p>
    <w:p w:rsidR="006177DF" w:rsidRPr="00627988" w:rsidRDefault="006177DF" w:rsidP="006177DF">
      <w:pPr>
        <w:pStyle w:val="a3"/>
        <w:ind w:firstLine="72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627988">
        <w:rPr>
          <w:rFonts w:ascii="Times New Roman" w:hAnsi="Times New Roman" w:cs="Times New Roman"/>
          <w:sz w:val="22"/>
          <w:szCs w:val="22"/>
        </w:rPr>
        <w:t xml:space="preserve">по обращению с твердыми коммунальными отходами </w:t>
      </w:r>
    </w:p>
    <w:p w:rsidR="006177DF" w:rsidRPr="00627988" w:rsidRDefault="006177DF" w:rsidP="006177DF">
      <w:pPr>
        <w:pStyle w:val="a3"/>
        <w:ind w:firstLine="72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627988">
        <w:rPr>
          <w:rFonts w:ascii="Times New Roman" w:hAnsi="Times New Roman" w:cs="Times New Roman"/>
          <w:sz w:val="22"/>
          <w:szCs w:val="22"/>
        </w:rPr>
        <w:t xml:space="preserve">по Крымской зоне деятельности Регионального оператора </w:t>
      </w:r>
    </w:p>
    <w:p w:rsidR="006177DF" w:rsidRPr="00627988" w:rsidRDefault="006177DF" w:rsidP="006177DF">
      <w:pPr>
        <w:pStyle w:val="a3"/>
        <w:ind w:firstLine="72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627988">
        <w:rPr>
          <w:rFonts w:ascii="Times New Roman" w:hAnsi="Times New Roman" w:cs="Times New Roman"/>
          <w:sz w:val="22"/>
          <w:szCs w:val="22"/>
        </w:rPr>
        <w:t>в Краснодарском крае</w:t>
      </w:r>
    </w:p>
    <w:p w:rsidR="006177DF" w:rsidRPr="00627988" w:rsidRDefault="006177DF" w:rsidP="006177DF">
      <w:pPr>
        <w:pStyle w:val="a3"/>
        <w:tabs>
          <w:tab w:val="left" w:pos="12778"/>
          <w:tab w:val="left" w:pos="14304"/>
        </w:tabs>
        <w:spacing w:line="161" w:lineRule="exact"/>
        <w:ind w:left="11627"/>
        <w:jc w:val="right"/>
        <w:rPr>
          <w:rFonts w:ascii="Times New Roman" w:hAnsi="Times New Roman" w:cs="Times New Roman"/>
          <w:sz w:val="22"/>
          <w:szCs w:val="22"/>
        </w:rPr>
      </w:pPr>
      <w:r w:rsidRPr="00627988">
        <w:rPr>
          <w:rFonts w:ascii="Times New Roman" w:hAnsi="Times New Roman" w:cs="Times New Roman"/>
          <w:sz w:val="22"/>
          <w:szCs w:val="22"/>
        </w:rPr>
        <w:t>№</w:t>
      </w:r>
      <w:r w:rsidRPr="006279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27988">
        <w:rPr>
          <w:rFonts w:ascii="Times New Roman" w:hAnsi="Times New Roman" w:cs="Times New Roman"/>
          <w:sz w:val="22"/>
          <w:szCs w:val="22"/>
        </w:rPr>
        <w:t>от""</w:t>
      </w:r>
      <w:r w:rsidRPr="006279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27988">
        <w:rPr>
          <w:rFonts w:ascii="Times New Roman" w:hAnsi="Times New Roman" w:cs="Times New Roman"/>
          <w:sz w:val="22"/>
          <w:szCs w:val="22"/>
        </w:rPr>
        <w:t>20</w:t>
      </w:r>
      <w:r w:rsidR="003015DB" w:rsidRPr="00627988">
        <w:rPr>
          <w:rFonts w:ascii="Times New Roman" w:hAnsi="Times New Roman" w:cs="Times New Roman"/>
          <w:sz w:val="22"/>
          <w:szCs w:val="22"/>
        </w:rPr>
        <w:t>21</w:t>
      </w:r>
      <w:r w:rsidRPr="00627988">
        <w:rPr>
          <w:rFonts w:ascii="Times New Roman" w:hAnsi="Times New Roman" w:cs="Times New Roman"/>
          <w:sz w:val="22"/>
          <w:szCs w:val="22"/>
        </w:rPr>
        <w:t>г.</w:t>
      </w:r>
    </w:p>
    <w:p w:rsidR="00624B20" w:rsidRPr="00627988" w:rsidRDefault="00624B20">
      <w:pPr>
        <w:pStyle w:val="a3"/>
        <w:spacing w:before="11"/>
        <w:rPr>
          <w:rFonts w:ascii="Times New Roman" w:hAnsi="Times New Roman" w:cs="Times New Roman"/>
          <w:sz w:val="20"/>
          <w:szCs w:val="20"/>
        </w:rPr>
      </w:pPr>
    </w:p>
    <w:p w:rsidR="00624B20" w:rsidRPr="00627988" w:rsidRDefault="00B02D70">
      <w:pPr>
        <w:pStyle w:val="a3"/>
        <w:ind w:left="5932" w:right="5757"/>
        <w:jc w:val="center"/>
        <w:rPr>
          <w:rFonts w:ascii="Times New Roman" w:hAnsi="Times New Roman" w:cs="Times New Roman"/>
          <w:sz w:val="20"/>
          <w:szCs w:val="20"/>
        </w:rPr>
      </w:pPr>
      <w:r w:rsidRPr="00627988">
        <w:rPr>
          <w:rFonts w:ascii="Times New Roman" w:hAnsi="Times New Roman" w:cs="Times New Roman"/>
          <w:sz w:val="20"/>
          <w:szCs w:val="20"/>
        </w:rPr>
        <w:t>Места накопления твердых коммунальных отходов</w:t>
      </w:r>
    </w:p>
    <w:p w:rsidR="00624B20" w:rsidRPr="00627988" w:rsidRDefault="00624B20">
      <w:pPr>
        <w:pStyle w:val="a3"/>
        <w:spacing w:before="1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410"/>
        <w:gridCol w:w="2269"/>
        <w:gridCol w:w="2127"/>
        <w:gridCol w:w="1844"/>
        <w:gridCol w:w="2410"/>
        <w:gridCol w:w="1986"/>
        <w:gridCol w:w="1702"/>
      </w:tblGrid>
      <w:tr w:rsidR="00627988" w:rsidRPr="00627988">
        <w:trPr>
          <w:trHeight w:val="2899"/>
        </w:trPr>
        <w:tc>
          <w:tcPr>
            <w:tcW w:w="581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B02D70">
            <w:pPr>
              <w:pStyle w:val="TableParagraph"/>
              <w:ind w:left="103"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10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B02D70">
            <w:pPr>
              <w:pStyle w:val="TableParagraph"/>
              <w:ind w:left="217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Место накопления ТКО</w:t>
            </w:r>
          </w:p>
        </w:tc>
        <w:tc>
          <w:tcPr>
            <w:tcW w:w="2269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B02D70">
            <w:pPr>
              <w:pStyle w:val="TableParagraph"/>
              <w:ind w:left="356" w:right="3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Место накопления КГО</w:t>
            </w:r>
          </w:p>
        </w:tc>
        <w:tc>
          <w:tcPr>
            <w:tcW w:w="2127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B02D70">
            <w:pPr>
              <w:pStyle w:val="TableParagraph"/>
              <w:ind w:left="126" w:righ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Периодичность вывоза ТКО</w:t>
            </w:r>
          </w:p>
        </w:tc>
        <w:tc>
          <w:tcPr>
            <w:tcW w:w="1844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B02D70">
            <w:pPr>
              <w:pStyle w:val="TableParagraph"/>
              <w:ind w:left="788" w:right="134" w:hanging="624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Периодичность вывоза КГО</w:t>
            </w:r>
          </w:p>
        </w:tc>
        <w:tc>
          <w:tcPr>
            <w:tcW w:w="2410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B02D70">
            <w:pPr>
              <w:pStyle w:val="TableParagraph"/>
              <w:ind w:left="149" w:right="14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Тип контейнерного оборудования на площадке (контейнер, бункер, с</w:t>
            </w:r>
            <w:r w:rsidR="00347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указанием объема,м</w:t>
            </w:r>
            <w:r w:rsidRPr="006279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6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B02D70">
            <w:pPr>
              <w:pStyle w:val="TableParagraph"/>
              <w:spacing w:before="106"/>
              <w:ind w:left="232" w:right="226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 xml:space="preserve">Кол-во контейнеров, бункеров на площадке, всего, </w:t>
            </w:r>
            <w:proofErr w:type="spellStart"/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2" w:type="dxa"/>
          </w:tcPr>
          <w:p w:rsidR="00624B20" w:rsidRPr="00627988" w:rsidRDefault="00B02D70">
            <w:pPr>
              <w:pStyle w:val="TableParagraph"/>
              <w:spacing w:line="242" w:lineRule="auto"/>
              <w:ind w:left="335" w:right="3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Pr="0062798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накапливаемых </w:t>
            </w: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твердых</w:t>
            </w:r>
          </w:p>
          <w:p w:rsidR="00624B20" w:rsidRPr="00627988" w:rsidRDefault="00B02D70">
            <w:pPr>
              <w:pStyle w:val="TableParagraph"/>
              <w:ind w:left="157" w:right="156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коммунальных отходов, определенный расчетным</w:t>
            </w:r>
            <w:r w:rsidR="00347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способом исходя количества и объема контейнеров для накопления твердых</w:t>
            </w:r>
          </w:p>
          <w:p w:rsidR="00624B20" w:rsidRPr="00627988" w:rsidRDefault="00B02D70">
            <w:pPr>
              <w:pStyle w:val="TableParagraph"/>
              <w:ind w:left="292" w:right="291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коммунальных отходов, установленных</w:t>
            </w:r>
            <w:r w:rsidR="00347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624B20" w:rsidRPr="00627988" w:rsidRDefault="00B02D70">
            <w:pPr>
              <w:pStyle w:val="TableParagraph"/>
              <w:spacing w:line="160" w:lineRule="atLeast"/>
              <w:ind w:left="174" w:right="172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местах (площадках) накопления</w:t>
            </w:r>
            <w:r w:rsidR="00347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твердых коммунальных отходов</w:t>
            </w:r>
            <w:r w:rsidRPr="006279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r w:rsidRPr="006279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627988" w:rsidRPr="00627988">
        <w:trPr>
          <w:trHeight w:val="157"/>
        </w:trPr>
        <w:tc>
          <w:tcPr>
            <w:tcW w:w="581" w:type="dxa"/>
          </w:tcPr>
          <w:p w:rsidR="00624B20" w:rsidRPr="00627988" w:rsidRDefault="00B02D70">
            <w:pPr>
              <w:pStyle w:val="TableParagraph"/>
              <w:spacing w:line="137" w:lineRule="exact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24B20" w:rsidRPr="00627988" w:rsidRDefault="00B02D70">
            <w:pPr>
              <w:pStyle w:val="TableParagraph"/>
              <w:spacing w:line="137" w:lineRule="exact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624B20" w:rsidRPr="00627988" w:rsidRDefault="00B02D70">
            <w:pPr>
              <w:pStyle w:val="TableParagraph"/>
              <w:spacing w:line="137" w:lineRule="exact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24B20" w:rsidRPr="00627988" w:rsidRDefault="00B02D70">
            <w:pPr>
              <w:pStyle w:val="TableParagraph"/>
              <w:spacing w:line="137" w:lineRule="exact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624B20" w:rsidRPr="00627988" w:rsidRDefault="00B02D70">
            <w:pPr>
              <w:pStyle w:val="TableParagraph"/>
              <w:spacing w:line="137" w:lineRule="exact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24B20" w:rsidRPr="00627988" w:rsidRDefault="00B02D70">
            <w:pPr>
              <w:pStyle w:val="TableParagraph"/>
              <w:spacing w:line="137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624B20" w:rsidRPr="00627988" w:rsidRDefault="00B02D70">
            <w:pPr>
              <w:pStyle w:val="TableParagraph"/>
              <w:spacing w:line="137" w:lineRule="exact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624B20" w:rsidRPr="00627988" w:rsidRDefault="00B02D70">
            <w:pPr>
              <w:pStyle w:val="TableParagraph"/>
              <w:spacing w:line="137" w:lineRule="exact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  <w:tr w:rsidR="00627988" w:rsidRPr="00627988">
        <w:trPr>
          <w:trHeight w:val="160"/>
        </w:trPr>
        <w:tc>
          <w:tcPr>
            <w:tcW w:w="581" w:type="dxa"/>
          </w:tcPr>
          <w:p w:rsidR="00624B20" w:rsidRPr="00627988" w:rsidRDefault="00B02D70">
            <w:pPr>
              <w:pStyle w:val="TableParagraph"/>
              <w:spacing w:line="140" w:lineRule="exact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B20" w:rsidRPr="00627988">
        <w:trPr>
          <w:trHeight w:val="162"/>
        </w:trPr>
        <w:tc>
          <w:tcPr>
            <w:tcW w:w="581" w:type="dxa"/>
          </w:tcPr>
          <w:p w:rsidR="00624B20" w:rsidRPr="00627988" w:rsidRDefault="00B02D70">
            <w:pPr>
              <w:pStyle w:val="TableParagraph"/>
              <w:spacing w:before="3" w:line="140" w:lineRule="exact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4B20" w:rsidRPr="00627988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4B20" w:rsidRPr="00627988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627988" w:rsidRDefault="00624B20">
      <w:pPr>
        <w:pStyle w:val="a3"/>
        <w:spacing w:before="5" w:after="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203"/>
        <w:gridCol w:w="6204"/>
      </w:tblGrid>
      <w:tr w:rsidR="00624B20" w:rsidRPr="00627988">
        <w:trPr>
          <w:trHeight w:val="477"/>
        </w:trPr>
        <w:tc>
          <w:tcPr>
            <w:tcW w:w="6203" w:type="dxa"/>
          </w:tcPr>
          <w:p w:rsidR="00624B20" w:rsidRPr="00627988" w:rsidRDefault="00B02D70">
            <w:pPr>
              <w:pStyle w:val="TableParagraph"/>
              <w:spacing w:line="156" w:lineRule="exact"/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Региональный оператор</w:t>
            </w:r>
          </w:p>
          <w:p w:rsidR="00624B20" w:rsidRPr="00627988" w:rsidRDefault="00624B2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B02D70">
            <w:pPr>
              <w:pStyle w:val="TableParagraph"/>
              <w:tabs>
                <w:tab w:val="left" w:pos="1849"/>
                <w:tab w:val="left" w:pos="4068"/>
              </w:tabs>
              <w:spacing w:line="141" w:lineRule="exact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>/</w:t>
            </w:r>
            <w:r w:rsidRPr="006279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_/</w:t>
            </w:r>
          </w:p>
        </w:tc>
        <w:tc>
          <w:tcPr>
            <w:tcW w:w="6204" w:type="dxa"/>
          </w:tcPr>
          <w:p w:rsidR="00624B20" w:rsidRPr="00627988" w:rsidRDefault="00B02D70">
            <w:pPr>
              <w:pStyle w:val="TableParagraph"/>
              <w:spacing w:line="156" w:lineRule="exact"/>
              <w:ind w:left="2017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</w:p>
          <w:p w:rsidR="00624B20" w:rsidRPr="00627988" w:rsidRDefault="00624B20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20" w:rsidRPr="00627988" w:rsidRDefault="00B02D70">
            <w:pPr>
              <w:pStyle w:val="TableParagraph"/>
              <w:tabs>
                <w:tab w:val="left" w:pos="3729"/>
                <w:tab w:val="left" w:pos="6026"/>
              </w:tabs>
              <w:spacing w:line="141" w:lineRule="exact"/>
              <w:ind w:left="2017"/>
              <w:rPr>
                <w:rFonts w:ascii="Times New Roman" w:hAnsi="Times New Roman" w:cs="Times New Roman"/>
                <w:sz w:val="20"/>
                <w:szCs w:val="20"/>
              </w:rPr>
            </w:pPr>
            <w:r w:rsidRPr="006279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>/</w:t>
            </w:r>
            <w:r w:rsidRPr="006279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279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624B20" w:rsidRPr="00627988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627988" w:rsidRDefault="002A41A3" w:rsidP="006177DF">
      <w:pPr>
        <w:pStyle w:val="a3"/>
        <w:spacing w:before="4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173355</wp:posOffset>
                </wp:positionV>
                <wp:extent cx="1828800" cy="7620"/>
                <wp:effectExtent l="0" t="0" r="2540" b="3810"/>
                <wp:wrapTopAndBottom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0CA0A" id="Rectangle 13" o:spid="_x0000_s1026" style="position:absolute;margin-left:28.3pt;margin-top:13.65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0adwIAAPo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02D70" w:rsidRPr="0062798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02D70" w:rsidRPr="00627988">
        <w:rPr>
          <w:rFonts w:ascii="Times New Roman" w:hAnsi="Times New Roman" w:cs="Times New Roman"/>
          <w:sz w:val="20"/>
          <w:szCs w:val="20"/>
        </w:rPr>
        <w:t>Заполняется в случае применения учета объема ТКО расчетным путем исходя из количества и объема контейнеров для накопления ТКО, установленных в местах (площадках) накопления ТКО в случаях, предусмотренных п. 4.1.2. Договора.</w:t>
      </w:r>
    </w:p>
    <w:p w:rsidR="00624B20" w:rsidRPr="00627988" w:rsidRDefault="00624B20">
      <w:pPr>
        <w:spacing w:line="247" w:lineRule="auto"/>
        <w:rPr>
          <w:rFonts w:ascii="Times New Roman" w:hAnsi="Times New Roman" w:cs="Times New Roman"/>
          <w:sz w:val="20"/>
          <w:szCs w:val="20"/>
        </w:rPr>
        <w:sectPr w:rsidR="00624B20" w:rsidRPr="00627988">
          <w:pgSz w:w="16840" w:h="11910" w:orient="landscape"/>
          <w:pgMar w:top="940" w:right="460" w:bottom="480" w:left="280" w:header="0" w:footer="284" w:gutter="0"/>
          <w:cols w:space="720"/>
        </w:sectPr>
      </w:pPr>
    </w:p>
    <w:p w:rsidR="00624B20" w:rsidRPr="00347D41" w:rsidRDefault="00B02D70" w:rsidP="006177DF">
      <w:pPr>
        <w:pStyle w:val="a3"/>
        <w:spacing w:before="68"/>
        <w:ind w:left="6351"/>
        <w:jc w:val="right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6177DF" w:rsidRPr="00347D41" w:rsidRDefault="006177DF" w:rsidP="006177DF">
      <w:pPr>
        <w:pStyle w:val="a3"/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 xml:space="preserve">К Договору на оказание услуг </w:t>
      </w:r>
    </w:p>
    <w:p w:rsidR="006177DF" w:rsidRPr="00347D41" w:rsidRDefault="006177DF" w:rsidP="006177DF">
      <w:pPr>
        <w:pStyle w:val="a3"/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 xml:space="preserve">по обращению с твердыми коммунальными отходами </w:t>
      </w:r>
    </w:p>
    <w:p w:rsidR="006177DF" w:rsidRPr="00347D41" w:rsidRDefault="006177DF" w:rsidP="006177DF">
      <w:pPr>
        <w:pStyle w:val="a3"/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 xml:space="preserve">по Крымской зоне деятельности Регионального оператора </w:t>
      </w:r>
    </w:p>
    <w:p w:rsidR="006177DF" w:rsidRPr="00347D41" w:rsidRDefault="006177DF" w:rsidP="006177DF">
      <w:pPr>
        <w:pStyle w:val="a3"/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в Краснодарском крае</w:t>
      </w:r>
    </w:p>
    <w:p w:rsidR="00DD6754" w:rsidRPr="00347D41" w:rsidRDefault="00DD6754">
      <w:pPr>
        <w:pStyle w:val="a3"/>
        <w:spacing w:before="94"/>
        <w:ind w:left="6"/>
        <w:jc w:val="center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B02D70">
      <w:pPr>
        <w:pStyle w:val="a3"/>
        <w:spacing w:before="94"/>
        <w:ind w:left="6"/>
        <w:jc w:val="center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ЗАЯВКА</w:t>
      </w:r>
    </w:p>
    <w:p w:rsidR="00624B20" w:rsidRPr="00347D41" w:rsidRDefault="00B02D70">
      <w:pPr>
        <w:pStyle w:val="a3"/>
        <w:spacing w:before="1"/>
        <w:ind w:left="40"/>
        <w:jc w:val="center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на транспортирование твердых коммунальных отходов</w:t>
      </w:r>
    </w:p>
    <w:p w:rsidR="00624B20" w:rsidRPr="00347D41" w:rsidRDefault="00624B20">
      <w:pPr>
        <w:pStyle w:val="a3"/>
        <w:spacing w:before="11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B02D70" w:rsidP="006177DF">
      <w:pPr>
        <w:pStyle w:val="a3"/>
        <w:tabs>
          <w:tab w:val="left" w:pos="8242"/>
          <w:tab w:val="left" w:pos="8602"/>
          <w:tab w:val="left" w:pos="10122"/>
        </w:tabs>
        <w:ind w:left="112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г.</w:t>
      </w:r>
      <w:r w:rsidR="00347D41" w:rsidRPr="00347D41">
        <w:rPr>
          <w:rFonts w:ascii="Times New Roman" w:hAnsi="Times New Roman" w:cs="Times New Roman"/>
          <w:sz w:val="20"/>
          <w:szCs w:val="20"/>
        </w:rPr>
        <w:t xml:space="preserve"> </w:t>
      </w:r>
      <w:r w:rsidR="006177DF" w:rsidRPr="00347D41">
        <w:rPr>
          <w:rFonts w:ascii="Times New Roman" w:hAnsi="Times New Roman" w:cs="Times New Roman"/>
          <w:sz w:val="20"/>
          <w:szCs w:val="20"/>
        </w:rPr>
        <w:t>Анапа</w:t>
      </w:r>
      <w:r w:rsidRPr="00347D41">
        <w:rPr>
          <w:rFonts w:ascii="Times New Roman" w:hAnsi="Times New Roman" w:cs="Times New Roman"/>
          <w:sz w:val="20"/>
          <w:szCs w:val="20"/>
        </w:rPr>
        <w:tab/>
        <w:t>"</w:t>
      </w:r>
      <w:r w:rsidRPr="00347D4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7D41">
        <w:rPr>
          <w:rFonts w:ascii="Times New Roman" w:hAnsi="Times New Roman" w:cs="Times New Roman"/>
          <w:sz w:val="20"/>
          <w:szCs w:val="20"/>
        </w:rPr>
        <w:t>"</w:t>
      </w:r>
      <w:r w:rsidRPr="00347D4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7D41">
        <w:rPr>
          <w:rFonts w:ascii="Times New Roman" w:hAnsi="Times New Roman" w:cs="Times New Roman"/>
          <w:sz w:val="20"/>
          <w:szCs w:val="20"/>
        </w:rPr>
        <w:t>20</w:t>
      </w:r>
      <w:r w:rsidR="003015DB" w:rsidRPr="00347D41">
        <w:rPr>
          <w:rFonts w:ascii="Times New Roman" w:hAnsi="Times New Roman" w:cs="Times New Roman"/>
          <w:sz w:val="20"/>
          <w:szCs w:val="20"/>
        </w:rPr>
        <w:t>21</w:t>
      </w:r>
      <w:r w:rsidRPr="00347D41">
        <w:rPr>
          <w:rFonts w:ascii="Times New Roman" w:hAnsi="Times New Roman" w:cs="Times New Roman"/>
          <w:sz w:val="20"/>
          <w:szCs w:val="20"/>
        </w:rPr>
        <w:t>г.</w:t>
      </w:r>
    </w:p>
    <w:p w:rsidR="00624B20" w:rsidRPr="00347D41" w:rsidRDefault="002A41A3" w:rsidP="006177DF">
      <w:pPr>
        <w:pStyle w:val="a3"/>
        <w:spacing w:line="20" w:lineRule="exact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99695" cy="5715"/>
                <wp:effectExtent l="7620" t="2540" r="6985" b="10795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5715"/>
                          <a:chOff x="0" y="0"/>
                          <a:chExt cx="157" cy="9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17109" id="Group 9" o:spid="_x0000_s1026" style="width:7.85pt;height:.45pt;mso-position-horizontal-relative:char;mso-position-vertical-relative:line" coordsize="1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">
                <v:line id="Line 10" o:spid="_x0000_s1027" style="position:absolute;visibility:visible;mso-wrap-style:square" from="0,4" to="15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" strokeweight=".15469mm"/>
                <w10:anchorlock/>
              </v:group>
            </w:pict>
          </mc:Fallback>
        </mc:AlternateContent>
      </w:r>
    </w:p>
    <w:p w:rsidR="00624B20" w:rsidRPr="00D3147E" w:rsidRDefault="00B02D70" w:rsidP="006177DF">
      <w:pPr>
        <w:pStyle w:val="a3"/>
        <w:tabs>
          <w:tab w:val="left" w:pos="9276"/>
        </w:tabs>
        <w:spacing w:before="140"/>
        <w:ind w:left="112"/>
        <w:rPr>
          <w:rFonts w:ascii="Times New Roman" w:hAnsi="Times New Roman" w:cs="Times New Roman"/>
          <w:sz w:val="20"/>
          <w:szCs w:val="20"/>
        </w:rPr>
      </w:pPr>
      <w:r w:rsidRPr="00D3147E">
        <w:rPr>
          <w:rFonts w:ascii="Times New Roman" w:hAnsi="Times New Roman" w:cs="Times New Roman"/>
          <w:sz w:val="20"/>
          <w:szCs w:val="20"/>
        </w:rPr>
        <w:t>Реквизиты</w:t>
      </w:r>
      <w:r w:rsidR="00D3147E" w:rsidRPr="00D3147E">
        <w:rPr>
          <w:rFonts w:ascii="Times New Roman" w:hAnsi="Times New Roman" w:cs="Times New Roman"/>
          <w:sz w:val="20"/>
          <w:szCs w:val="20"/>
        </w:rPr>
        <w:t xml:space="preserve"> </w:t>
      </w:r>
      <w:r w:rsidRPr="00D3147E">
        <w:rPr>
          <w:rFonts w:ascii="Times New Roman" w:hAnsi="Times New Roman" w:cs="Times New Roman"/>
          <w:sz w:val="20"/>
          <w:szCs w:val="20"/>
        </w:rPr>
        <w:t>договора</w:t>
      </w:r>
      <w:r w:rsidR="00D3147E" w:rsidRPr="00D3147E">
        <w:rPr>
          <w:rFonts w:ascii="Times New Roman" w:hAnsi="Times New Roman" w:cs="Times New Roman"/>
          <w:sz w:val="20"/>
          <w:szCs w:val="20"/>
        </w:rPr>
        <w:t xml:space="preserve"> </w:t>
      </w:r>
      <w:r w:rsidRPr="00D3147E">
        <w:rPr>
          <w:rFonts w:ascii="Times New Roman" w:hAnsi="Times New Roman" w:cs="Times New Roman"/>
          <w:sz w:val="20"/>
          <w:szCs w:val="20"/>
        </w:rPr>
        <w:t>на</w:t>
      </w:r>
      <w:r w:rsidR="00D3147E" w:rsidRPr="00D3147E">
        <w:rPr>
          <w:rFonts w:ascii="Times New Roman" w:hAnsi="Times New Roman" w:cs="Times New Roman"/>
          <w:sz w:val="20"/>
          <w:szCs w:val="20"/>
        </w:rPr>
        <w:t xml:space="preserve"> </w:t>
      </w:r>
      <w:r w:rsidRPr="00D3147E">
        <w:rPr>
          <w:rFonts w:ascii="Times New Roman" w:hAnsi="Times New Roman" w:cs="Times New Roman"/>
          <w:sz w:val="20"/>
          <w:szCs w:val="20"/>
        </w:rPr>
        <w:t>оказание</w:t>
      </w:r>
      <w:r w:rsidR="00D3147E" w:rsidRPr="00D3147E">
        <w:rPr>
          <w:rFonts w:ascii="Times New Roman" w:hAnsi="Times New Roman" w:cs="Times New Roman"/>
          <w:sz w:val="20"/>
          <w:szCs w:val="20"/>
        </w:rPr>
        <w:t xml:space="preserve"> </w:t>
      </w:r>
      <w:r w:rsidRPr="00D3147E">
        <w:rPr>
          <w:rFonts w:ascii="Times New Roman" w:hAnsi="Times New Roman" w:cs="Times New Roman"/>
          <w:sz w:val="20"/>
          <w:szCs w:val="20"/>
        </w:rPr>
        <w:t>услуг</w:t>
      </w:r>
      <w:r w:rsidR="00D3147E" w:rsidRPr="00D3147E">
        <w:rPr>
          <w:rFonts w:ascii="Times New Roman" w:hAnsi="Times New Roman" w:cs="Times New Roman"/>
          <w:sz w:val="20"/>
          <w:szCs w:val="20"/>
        </w:rPr>
        <w:t xml:space="preserve"> </w:t>
      </w:r>
      <w:r w:rsidRPr="00D3147E">
        <w:rPr>
          <w:rFonts w:ascii="Times New Roman" w:hAnsi="Times New Roman" w:cs="Times New Roman"/>
          <w:sz w:val="20"/>
          <w:szCs w:val="20"/>
        </w:rPr>
        <w:t>по</w:t>
      </w:r>
      <w:r w:rsidR="00D3147E" w:rsidRPr="00D3147E">
        <w:rPr>
          <w:rFonts w:ascii="Times New Roman" w:hAnsi="Times New Roman" w:cs="Times New Roman"/>
          <w:sz w:val="20"/>
          <w:szCs w:val="20"/>
        </w:rPr>
        <w:t xml:space="preserve"> </w:t>
      </w:r>
      <w:r w:rsidRPr="00D3147E">
        <w:rPr>
          <w:rFonts w:ascii="Times New Roman" w:hAnsi="Times New Roman" w:cs="Times New Roman"/>
          <w:sz w:val="20"/>
          <w:szCs w:val="20"/>
        </w:rPr>
        <w:t>обращению</w:t>
      </w:r>
      <w:r w:rsidR="00D3147E" w:rsidRPr="00D3147E">
        <w:rPr>
          <w:rFonts w:ascii="Times New Roman" w:hAnsi="Times New Roman" w:cs="Times New Roman"/>
          <w:sz w:val="20"/>
          <w:szCs w:val="20"/>
        </w:rPr>
        <w:t xml:space="preserve"> </w:t>
      </w:r>
      <w:r w:rsidRPr="00D3147E">
        <w:rPr>
          <w:rFonts w:ascii="Times New Roman" w:hAnsi="Times New Roman" w:cs="Times New Roman"/>
          <w:sz w:val="20"/>
          <w:szCs w:val="20"/>
        </w:rPr>
        <w:t>с</w:t>
      </w:r>
      <w:r w:rsidR="00D3147E" w:rsidRPr="00D3147E">
        <w:rPr>
          <w:rFonts w:ascii="Times New Roman" w:hAnsi="Times New Roman" w:cs="Times New Roman"/>
          <w:sz w:val="20"/>
          <w:szCs w:val="20"/>
        </w:rPr>
        <w:t xml:space="preserve"> </w:t>
      </w:r>
      <w:r w:rsidRPr="00D3147E">
        <w:rPr>
          <w:rFonts w:ascii="Times New Roman" w:hAnsi="Times New Roman" w:cs="Times New Roman"/>
          <w:sz w:val="20"/>
          <w:szCs w:val="20"/>
        </w:rPr>
        <w:t>твердыми</w:t>
      </w:r>
      <w:r w:rsidR="00D3147E" w:rsidRPr="00D3147E">
        <w:rPr>
          <w:rFonts w:ascii="Times New Roman" w:hAnsi="Times New Roman" w:cs="Times New Roman"/>
          <w:sz w:val="20"/>
          <w:szCs w:val="20"/>
        </w:rPr>
        <w:t xml:space="preserve"> </w:t>
      </w:r>
      <w:r w:rsidRPr="00D3147E">
        <w:rPr>
          <w:rFonts w:ascii="Times New Roman" w:hAnsi="Times New Roman" w:cs="Times New Roman"/>
          <w:sz w:val="20"/>
          <w:szCs w:val="20"/>
        </w:rPr>
        <w:t>коммунальными</w:t>
      </w:r>
      <w:r w:rsidR="00D3147E" w:rsidRPr="00D3147E">
        <w:rPr>
          <w:rFonts w:ascii="Times New Roman" w:hAnsi="Times New Roman" w:cs="Times New Roman"/>
          <w:sz w:val="20"/>
          <w:szCs w:val="20"/>
        </w:rPr>
        <w:t xml:space="preserve"> </w:t>
      </w:r>
      <w:r w:rsidRPr="00D3147E">
        <w:rPr>
          <w:rFonts w:ascii="Times New Roman" w:hAnsi="Times New Roman" w:cs="Times New Roman"/>
          <w:sz w:val="20"/>
          <w:szCs w:val="20"/>
        </w:rPr>
        <w:t>отходами:</w:t>
      </w:r>
      <w:r w:rsidRPr="00D3147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24B20" w:rsidRPr="00D3147E" w:rsidRDefault="00624B20" w:rsidP="006177DF">
      <w:pPr>
        <w:pStyle w:val="a3"/>
        <w:ind w:left="112"/>
        <w:rPr>
          <w:rFonts w:ascii="Times New Roman" w:hAnsi="Times New Roman" w:cs="Times New Roman"/>
          <w:sz w:val="20"/>
          <w:szCs w:val="20"/>
        </w:rPr>
      </w:pPr>
    </w:p>
    <w:p w:rsidR="00624B20" w:rsidRPr="00D3147E" w:rsidRDefault="00B02D70" w:rsidP="006177DF">
      <w:pPr>
        <w:pStyle w:val="a3"/>
        <w:ind w:left="112"/>
        <w:rPr>
          <w:rFonts w:ascii="Times New Roman" w:hAnsi="Times New Roman" w:cs="Times New Roman"/>
          <w:sz w:val="20"/>
          <w:szCs w:val="20"/>
        </w:rPr>
      </w:pPr>
      <w:r w:rsidRPr="00D3147E">
        <w:rPr>
          <w:rFonts w:ascii="Times New Roman" w:hAnsi="Times New Roman" w:cs="Times New Roman"/>
          <w:sz w:val="20"/>
          <w:szCs w:val="20"/>
        </w:rPr>
        <w:t>Прошу организовать транспортирование твердых коммунальных отходов, складируемых на следующей контейнерной площадке:</w:t>
      </w:r>
      <w:r w:rsidR="006177DF" w:rsidRPr="00D3147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</w:t>
      </w:r>
    </w:p>
    <w:p w:rsidR="006177DF" w:rsidRPr="00D3147E" w:rsidRDefault="00B02D70" w:rsidP="006177DF">
      <w:pPr>
        <w:pStyle w:val="a3"/>
        <w:tabs>
          <w:tab w:val="left" w:pos="9255"/>
        </w:tabs>
        <w:ind w:left="112"/>
        <w:rPr>
          <w:rFonts w:ascii="Times New Roman" w:hAnsi="Times New Roman" w:cs="Times New Roman"/>
          <w:sz w:val="20"/>
          <w:szCs w:val="20"/>
        </w:rPr>
      </w:pPr>
      <w:r w:rsidRPr="00D3147E">
        <w:rPr>
          <w:rFonts w:ascii="Times New Roman" w:hAnsi="Times New Roman" w:cs="Times New Roman"/>
          <w:i/>
          <w:sz w:val="20"/>
          <w:szCs w:val="20"/>
        </w:rPr>
        <w:t>(указывается адрес местонахождения места накопления (площадки) твердых коммунальных отходов)</w:t>
      </w:r>
    </w:p>
    <w:p w:rsidR="006177DF" w:rsidRPr="00D3147E" w:rsidRDefault="006177DF" w:rsidP="006177DF">
      <w:pPr>
        <w:pStyle w:val="a3"/>
        <w:tabs>
          <w:tab w:val="left" w:pos="9255"/>
        </w:tabs>
        <w:ind w:left="112"/>
        <w:rPr>
          <w:rFonts w:ascii="Times New Roman" w:hAnsi="Times New Roman" w:cs="Times New Roman"/>
          <w:sz w:val="20"/>
          <w:szCs w:val="20"/>
        </w:rPr>
      </w:pPr>
    </w:p>
    <w:p w:rsidR="00624B20" w:rsidRPr="00D3147E" w:rsidRDefault="00B02D70" w:rsidP="006177DF">
      <w:pPr>
        <w:pStyle w:val="a3"/>
        <w:tabs>
          <w:tab w:val="left" w:pos="9255"/>
        </w:tabs>
        <w:ind w:left="112"/>
        <w:rPr>
          <w:rFonts w:ascii="Times New Roman" w:hAnsi="Times New Roman" w:cs="Times New Roman"/>
          <w:sz w:val="20"/>
          <w:szCs w:val="20"/>
          <w:u w:val="single"/>
        </w:rPr>
      </w:pPr>
      <w:r w:rsidRPr="00D3147E">
        <w:rPr>
          <w:rFonts w:ascii="Times New Roman" w:hAnsi="Times New Roman" w:cs="Times New Roman"/>
          <w:sz w:val="20"/>
          <w:szCs w:val="20"/>
        </w:rPr>
        <w:t>Количество и объем контейнеров (бункеров) для</w:t>
      </w:r>
      <w:r w:rsidR="00347D41" w:rsidRPr="00D3147E">
        <w:rPr>
          <w:rFonts w:ascii="Times New Roman" w:hAnsi="Times New Roman" w:cs="Times New Roman"/>
          <w:sz w:val="20"/>
          <w:szCs w:val="20"/>
        </w:rPr>
        <w:t xml:space="preserve"> </w:t>
      </w:r>
      <w:r w:rsidRPr="00D3147E">
        <w:rPr>
          <w:rFonts w:ascii="Times New Roman" w:hAnsi="Times New Roman" w:cs="Times New Roman"/>
          <w:sz w:val="20"/>
          <w:szCs w:val="20"/>
        </w:rPr>
        <w:t>транспортирования</w:t>
      </w:r>
      <w:r w:rsidRPr="00D3147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177DF" w:rsidRPr="00D3147E" w:rsidRDefault="006177DF" w:rsidP="006177DF">
      <w:pPr>
        <w:pStyle w:val="a3"/>
        <w:tabs>
          <w:tab w:val="left" w:pos="9255"/>
        </w:tabs>
        <w:ind w:left="112"/>
        <w:rPr>
          <w:rFonts w:ascii="Times New Roman" w:hAnsi="Times New Roman" w:cs="Times New Roman"/>
          <w:sz w:val="20"/>
          <w:szCs w:val="20"/>
        </w:rPr>
      </w:pPr>
    </w:p>
    <w:p w:rsidR="00624B20" w:rsidRPr="00D3147E" w:rsidRDefault="002A41A3" w:rsidP="006177DF">
      <w:pPr>
        <w:pStyle w:val="a3"/>
        <w:spacing w:line="20" w:lineRule="exact"/>
        <w:ind w:left="112"/>
        <w:rPr>
          <w:rFonts w:ascii="Times New Roman" w:hAnsi="Times New Roman" w:cs="Times New Roman"/>
          <w:sz w:val="20"/>
          <w:szCs w:val="20"/>
        </w:rPr>
      </w:pPr>
      <w:r w:rsidRPr="00D3147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5786120" cy="5715"/>
                <wp:effectExtent l="7620" t="5715" r="6985" b="762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5715"/>
                          <a:chOff x="0" y="0"/>
                          <a:chExt cx="9112" cy="9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112" cy="2"/>
                          </a:xfrm>
                          <a:custGeom>
                            <a:avLst/>
                            <a:gdLst>
                              <a:gd name="T0" fmla="*/ 0 w 9112"/>
                              <a:gd name="T1" fmla="*/ 0 h 2"/>
                              <a:gd name="T2" fmla="*/ 776 w 9112"/>
                              <a:gd name="T3" fmla="*/ 0 h 2"/>
                              <a:gd name="T4" fmla="*/ 778 w 9112"/>
                              <a:gd name="T5" fmla="*/ 0 h 2"/>
                              <a:gd name="T6" fmla="*/ 932 w 9112"/>
                              <a:gd name="T7" fmla="*/ 0 h 2"/>
                              <a:gd name="T8" fmla="*/ 934 w 9112"/>
                              <a:gd name="T9" fmla="*/ 0 h 2"/>
                              <a:gd name="T10" fmla="*/ 7862 w 9112"/>
                              <a:gd name="T11" fmla="*/ 0 h 2"/>
                              <a:gd name="T12" fmla="*/ 7866 w 9112"/>
                              <a:gd name="T13" fmla="*/ 0 h 2"/>
                              <a:gd name="T14" fmla="*/ 9112 w 9112"/>
                              <a:gd name="T15" fmla="*/ 0 h 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12" h="2">
                                <a:moveTo>
                                  <a:pt x="0" y="0"/>
                                </a:moveTo>
                                <a:lnTo>
                                  <a:pt x="776" y="0"/>
                                </a:lnTo>
                                <a:moveTo>
                                  <a:pt x="778" y="0"/>
                                </a:moveTo>
                                <a:lnTo>
                                  <a:pt x="932" y="0"/>
                                </a:lnTo>
                                <a:moveTo>
                                  <a:pt x="934" y="0"/>
                                </a:moveTo>
                                <a:lnTo>
                                  <a:pt x="7862" y="0"/>
                                </a:lnTo>
                                <a:moveTo>
                                  <a:pt x="7866" y="0"/>
                                </a:moveTo>
                                <a:lnTo>
                                  <a:pt x="9112" y="0"/>
                                </a:lnTo>
                              </a:path>
                            </a:pathLst>
                          </a:cu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27988" id="Group 6" o:spid="_x0000_s1026" style="width:455.6pt;height:.45pt;mso-position-horizontal-relative:char;mso-position-vertical-relative:line" coordsize="91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">
                <v:shape id="AutoShape 7" o:spid="_x0000_s1027" style="position:absolute;top:4;width:9112;height:2;visibility:visible;mso-wrap-style:square;v-text-anchor:top" coordsize="9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" path="m,l776,t2,l932,t2,l7862,t4,l9112,e" filled="f" strokeweight=".15469mm">
                  <v:path arrowok="t" o:connecttype="custom" o:connectlocs="0,0;776,0;778,0;932,0;934,0;7862,0;7866,0;9112,0" o:connectangles="0,0,0,0,0,0,0,0"/>
                </v:shape>
                <w10:anchorlock/>
              </v:group>
            </w:pict>
          </mc:Fallback>
        </mc:AlternateContent>
      </w:r>
    </w:p>
    <w:p w:rsidR="006177DF" w:rsidRPr="00D3147E" w:rsidRDefault="006177DF" w:rsidP="006177DF">
      <w:pPr>
        <w:pStyle w:val="a3"/>
        <w:tabs>
          <w:tab w:val="left" w:pos="9283"/>
        </w:tabs>
        <w:spacing w:line="139" w:lineRule="exact"/>
        <w:ind w:left="112"/>
        <w:rPr>
          <w:rFonts w:ascii="Times New Roman" w:hAnsi="Times New Roman" w:cs="Times New Roman"/>
          <w:sz w:val="20"/>
          <w:szCs w:val="20"/>
        </w:rPr>
      </w:pPr>
    </w:p>
    <w:p w:rsidR="006177DF" w:rsidRPr="00D3147E" w:rsidRDefault="006177DF" w:rsidP="006177DF">
      <w:pPr>
        <w:pStyle w:val="a3"/>
        <w:tabs>
          <w:tab w:val="left" w:pos="9283"/>
        </w:tabs>
        <w:spacing w:line="139" w:lineRule="exact"/>
        <w:ind w:left="112"/>
        <w:rPr>
          <w:rFonts w:ascii="Times New Roman" w:hAnsi="Times New Roman" w:cs="Times New Roman"/>
          <w:sz w:val="20"/>
          <w:szCs w:val="20"/>
        </w:rPr>
      </w:pPr>
    </w:p>
    <w:p w:rsidR="00624B20" w:rsidRPr="00D3147E" w:rsidRDefault="00B02D70" w:rsidP="006177DF">
      <w:pPr>
        <w:pStyle w:val="a3"/>
        <w:tabs>
          <w:tab w:val="left" w:pos="9283"/>
        </w:tabs>
        <w:spacing w:line="139" w:lineRule="exact"/>
        <w:ind w:left="112"/>
        <w:rPr>
          <w:rFonts w:ascii="Times New Roman" w:hAnsi="Times New Roman" w:cs="Times New Roman"/>
          <w:sz w:val="20"/>
          <w:szCs w:val="20"/>
        </w:rPr>
      </w:pPr>
      <w:r w:rsidRPr="00D3147E">
        <w:rPr>
          <w:rFonts w:ascii="Times New Roman" w:hAnsi="Times New Roman" w:cs="Times New Roman"/>
          <w:sz w:val="20"/>
          <w:szCs w:val="20"/>
        </w:rPr>
        <w:t>Ориентировочная дата</w:t>
      </w:r>
      <w:r w:rsidR="00347D41" w:rsidRPr="00D3147E">
        <w:rPr>
          <w:rFonts w:ascii="Times New Roman" w:hAnsi="Times New Roman" w:cs="Times New Roman"/>
          <w:sz w:val="20"/>
          <w:szCs w:val="20"/>
        </w:rPr>
        <w:t xml:space="preserve"> </w:t>
      </w:r>
      <w:r w:rsidRPr="00D3147E">
        <w:rPr>
          <w:rFonts w:ascii="Times New Roman" w:hAnsi="Times New Roman" w:cs="Times New Roman"/>
          <w:sz w:val="20"/>
          <w:szCs w:val="20"/>
        </w:rPr>
        <w:t>транспортирования:</w:t>
      </w:r>
      <w:r w:rsidRPr="00D3147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24B20" w:rsidRPr="00D3147E" w:rsidRDefault="00624B20" w:rsidP="006177DF">
      <w:pPr>
        <w:pStyle w:val="a3"/>
        <w:spacing w:before="11"/>
        <w:ind w:left="112"/>
        <w:rPr>
          <w:rFonts w:ascii="Times New Roman" w:hAnsi="Times New Roman" w:cs="Times New Roman"/>
          <w:sz w:val="20"/>
          <w:szCs w:val="20"/>
        </w:rPr>
      </w:pPr>
    </w:p>
    <w:p w:rsidR="00624B20" w:rsidRPr="00D3147E" w:rsidRDefault="00B02D70" w:rsidP="006177DF">
      <w:pPr>
        <w:pStyle w:val="a3"/>
        <w:tabs>
          <w:tab w:val="left" w:pos="9307"/>
        </w:tabs>
        <w:ind w:left="112"/>
        <w:rPr>
          <w:rFonts w:ascii="Times New Roman" w:hAnsi="Times New Roman" w:cs="Times New Roman"/>
          <w:sz w:val="20"/>
          <w:szCs w:val="20"/>
        </w:rPr>
      </w:pPr>
      <w:r w:rsidRPr="00D3147E">
        <w:rPr>
          <w:rFonts w:ascii="Times New Roman" w:hAnsi="Times New Roman" w:cs="Times New Roman"/>
          <w:sz w:val="20"/>
          <w:szCs w:val="20"/>
        </w:rPr>
        <w:t>Ориентировочное время</w:t>
      </w:r>
      <w:r w:rsidR="00347D41" w:rsidRPr="00D3147E">
        <w:rPr>
          <w:rFonts w:ascii="Times New Roman" w:hAnsi="Times New Roman" w:cs="Times New Roman"/>
          <w:sz w:val="20"/>
          <w:szCs w:val="20"/>
        </w:rPr>
        <w:t xml:space="preserve"> </w:t>
      </w:r>
      <w:r w:rsidRPr="00D3147E">
        <w:rPr>
          <w:rFonts w:ascii="Times New Roman" w:hAnsi="Times New Roman" w:cs="Times New Roman"/>
          <w:sz w:val="20"/>
          <w:szCs w:val="20"/>
        </w:rPr>
        <w:t>транспортирования:</w:t>
      </w:r>
      <w:r w:rsidRPr="00D3147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24B20" w:rsidRPr="00D3147E" w:rsidRDefault="00624B20" w:rsidP="006177DF">
      <w:pPr>
        <w:pStyle w:val="a3"/>
        <w:spacing w:before="11"/>
        <w:ind w:left="112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B02D70" w:rsidP="006177DF">
      <w:pPr>
        <w:pStyle w:val="a3"/>
        <w:tabs>
          <w:tab w:val="left" w:pos="9286"/>
        </w:tabs>
        <w:ind w:left="112"/>
        <w:rPr>
          <w:rFonts w:ascii="Times New Roman" w:hAnsi="Times New Roman" w:cs="Times New Roman"/>
          <w:spacing w:val="1"/>
          <w:sz w:val="20"/>
          <w:szCs w:val="20"/>
        </w:rPr>
      </w:pPr>
      <w:r w:rsidRPr="00D3147E">
        <w:rPr>
          <w:rFonts w:ascii="Times New Roman" w:hAnsi="Times New Roman" w:cs="Times New Roman"/>
          <w:sz w:val="20"/>
          <w:szCs w:val="20"/>
        </w:rPr>
        <w:t>Лицо,</w:t>
      </w:r>
      <w:r w:rsidR="00D3147E" w:rsidRPr="00D3147E">
        <w:rPr>
          <w:rFonts w:ascii="Times New Roman" w:hAnsi="Times New Roman" w:cs="Times New Roman"/>
          <w:sz w:val="20"/>
          <w:szCs w:val="20"/>
        </w:rPr>
        <w:t xml:space="preserve"> </w:t>
      </w:r>
      <w:r w:rsidRPr="00D3147E">
        <w:rPr>
          <w:rFonts w:ascii="Times New Roman" w:hAnsi="Times New Roman" w:cs="Times New Roman"/>
          <w:sz w:val="20"/>
          <w:szCs w:val="20"/>
        </w:rPr>
        <w:t>ответственное</w:t>
      </w:r>
      <w:r w:rsidR="00D3147E" w:rsidRPr="00D3147E">
        <w:rPr>
          <w:rFonts w:ascii="Times New Roman" w:hAnsi="Times New Roman" w:cs="Times New Roman"/>
          <w:sz w:val="20"/>
          <w:szCs w:val="20"/>
        </w:rPr>
        <w:t xml:space="preserve"> </w:t>
      </w:r>
      <w:r w:rsidRPr="00D3147E">
        <w:rPr>
          <w:rFonts w:ascii="Times New Roman" w:hAnsi="Times New Roman" w:cs="Times New Roman"/>
          <w:sz w:val="20"/>
          <w:szCs w:val="20"/>
        </w:rPr>
        <w:t>за</w:t>
      </w:r>
      <w:r w:rsidR="00D3147E" w:rsidRPr="00D3147E">
        <w:rPr>
          <w:rFonts w:ascii="Times New Roman" w:hAnsi="Times New Roman" w:cs="Times New Roman"/>
          <w:sz w:val="20"/>
          <w:szCs w:val="20"/>
        </w:rPr>
        <w:t xml:space="preserve"> </w:t>
      </w:r>
      <w:r w:rsidRPr="00D3147E">
        <w:rPr>
          <w:rFonts w:ascii="Times New Roman" w:hAnsi="Times New Roman" w:cs="Times New Roman"/>
          <w:sz w:val="20"/>
          <w:szCs w:val="20"/>
        </w:rPr>
        <w:t>обращение</w:t>
      </w:r>
      <w:r w:rsidR="00D3147E" w:rsidRPr="00D3147E">
        <w:rPr>
          <w:rFonts w:ascii="Times New Roman" w:hAnsi="Times New Roman" w:cs="Times New Roman"/>
          <w:sz w:val="20"/>
          <w:szCs w:val="20"/>
        </w:rPr>
        <w:t xml:space="preserve"> </w:t>
      </w:r>
      <w:r w:rsidRPr="00D3147E">
        <w:rPr>
          <w:rFonts w:ascii="Times New Roman" w:hAnsi="Times New Roman" w:cs="Times New Roman"/>
          <w:sz w:val="20"/>
          <w:szCs w:val="20"/>
        </w:rPr>
        <w:t>с</w:t>
      </w:r>
      <w:r w:rsidR="00D3147E" w:rsidRPr="00D3147E">
        <w:rPr>
          <w:rFonts w:ascii="Times New Roman" w:hAnsi="Times New Roman" w:cs="Times New Roman"/>
          <w:sz w:val="20"/>
          <w:szCs w:val="20"/>
        </w:rPr>
        <w:t xml:space="preserve"> </w:t>
      </w:r>
      <w:r w:rsidRPr="00D3147E">
        <w:rPr>
          <w:rFonts w:ascii="Times New Roman" w:hAnsi="Times New Roman" w:cs="Times New Roman"/>
          <w:sz w:val="20"/>
          <w:szCs w:val="20"/>
        </w:rPr>
        <w:t>твердыми</w:t>
      </w:r>
      <w:r w:rsidR="00D3147E" w:rsidRPr="00D3147E">
        <w:rPr>
          <w:rFonts w:ascii="Times New Roman" w:hAnsi="Times New Roman" w:cs="Times New Roman"/>
          <w:sz w:val="20"/>
          <w:szCs w:val="20"/>
        </w:rPr>
        <w:t xml:space="preserve"> </w:t>
      </w:r>
      <w:r w:rsidRPr="00D3147E">
        <w:rPr>
          <w:rFonts w:ascii="Times New Roman" w:hAnsi="Times New Roman" w:cs="Times New Roman"/>
          <w:sz w:val="20"/>
          <w:szCs w:val="20"/>
        </w:rPr>
        <w:t>коммунальными</w:t>
      </w:r>
      <w:r w:rsidR="00D3147E" w:rsidRPr="00D3147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147E">
        <w:rPr>
          <w:rFonts w:ascii="Times New Roman" w:hAnsi="Times New Roman" w:cs="Times New Roman"/>
          <w:sz w:val="20"/>
          <w:szCs w:val="20"/>
        </w:rPr>
        <w:t>отходами(</w:t>
      </w:r>
      <w:proofErr w:type="gramEnd"/>
      <w:r w:rsidRPr="00D3147E">
        <w:rPr>
          <w:rFonts w:ascii="Times New Roman" w:hAnsi="Times New Roman" w:cs="Times New Roman"/>
          <w:sz w:val="20"/>
          <w:szCs w:val="20"/>
        </w:rPr>
        <w:t>представитель</w:t>
      </w:r>
      <w:r w:rsidR="00D3147E">
        <w:rPr>
          <w:rFonts w:ascii="Times New Roman" w:hAnsi="Times New Roman" w:cs="Times New Roman"/>
          <w:sz w:val="20"/>
          <w:szCs w:val="20"/>
        </w:rPr>
        <w:t xml:space="preserve"> </w:t>
      </w:r>
      <w:r w:rsidRPr="00D3147E">
        <w:rPr>
          <w:rFonts w:ascii="Times New Roman" w:hAnsi="Times New Roman" w:cs="Times New Roman"/>
          <w:sz w:val="20"/>
          <w:szCs w:val="20"/>
        </w:rPr>
        <w:t>Потребителя):</w:t>
      </w:r>
    </w:p>
    <w:p w:rsidR="00035E68" w:rsidRPr="00347D41" w:rsidRDefault="00035E68" w:rsidP="006177DF">
      <w:pPr>
        <w:pStyle w:val="a3"/>
        <w:tabs>
          <w:tab w:val="left" w:pos="9286"/>
        </w:tabs>
        <w:ind w:left="112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2A41A3" w:rsidP="006177DF">
      <w:pPr>
        <w:pStyle w:val="a3"/>
        <w:spacing w:before="7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98425</wp:posOffset>
                </wp:positionV>
                <wp:extent cx="5784215" cy="1270"/>
                <wp:effectExtent l="7620" t="10795" r="8890" b="6985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215" cy="1270"/>
                        </a:xfrm>
                        <a:custGeom>
                          <a:avLst/>
                          <a:gdLst>
                            <a:gd name="T0" fmla="*/ 0 w 9109"/>
                            <a:gd name="T1" fmla="*/ 0 h 1270"/>
                            <a:gd name="T2" fmla="*/ 5783580 w 910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109" h="1270">
                              <a:moveTo>
                                <a:pt x="0" y="0"/>
                              </a:moveTo>
                              <a:lnTo>
                                <a:pt x="9108" y="0"/>
                              </a:lnTo>
                            </a:path>
                          </a:pathLst>
                        </a:custGeom>
                        <a:noFill/>
                        <a:ln w="55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A4BF7" id="Freeform 5" o:spid="_x0000_s1026" style="position:absolute;margin-left:42.6pt;margin-top:7.75pt;width:455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" path="m,l9108,e" filled="f" strokeweight=".154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624B20" w:rsidRPr="00347D41" w:rsidRDefault="00B02D70" w:rsidP="006177DF">
      <w:pPr>
        <w:pStyle w:val="a3"/>
        <w:tabs>
          <w:tab w:val="left" w:pos="9261"/>
        </w:tabs>
        <w:ind w:left="112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контактные данные, телефон,</w:t>
      </w:r>
      <w:r w:rsidR="00347D41" w:rsidRPr="00347D41">
        <w:rPr>
          <w:rFonts w:ascii="Times New Roman" w:hAnsi="Times New Roman" w:cs="Times New Roman"/>
          <w:sz w:val="20"/>
          <w:szCs w:val="20"/>
        </w:rPr>
        <w:t xml:space="preserve"> </w:t>
      </w:r>
      <w:r w:rsidRPr="00347D41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347D41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347D4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24B20" w:rsidRPr="00347D41" w:rsidRDefault="00624B20" w:rsidP="006177DF">
      <w:pPr>
        <w:pStyle w:val="a3"/>
        <w:ind w:left="112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 w:rsidP="006177DF">
      <w:pPr>
        <w:pStyle w:val="a3"/>
        <w:spacing w:before="1"/>
        <w:ind w:left="112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B02D70" w:rsidP="006177DF">
      <w:pPr>
        <w:pStyle w:val="a3"/>
        <w:tabs>
          <w:tab w:val="left" w:pos="2053"/>
          <w:tab w:val="left" w:pos="3493"/>
        </w:tabs>
        <w:ind w:left="112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Потребитель:</w:t>
      </w:r>
      <w:r w:rsidRPr="00347D41">
        <w:rPr>
          <w:rFonts w:ascii="Times New Roman" w:hAnsi="Times New Roman" w:cs="Times New Roman"/>
          <w:sz w:val="20"/>
          <w:szCs w:val="20"/>
          <w:u w:val="single"/>
        </w:rPr>
        <w:tab/>
        <w:t>/</w:t>
      </w:r>
      <w:r w:rsidRPr="00347D4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24B20" w:rsidRPr="00347D41" w:rsidRDefault="00624B20" w:rsidP="006177DF">
      <w:pPr>
        <w:pStyle w:val="a3"/>
        <w:ind w:left="112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 w:rsidP="006177DF">
      <w:pPr>
        <w:pStyle w:val="a3"/>
        <w:ind w:left="112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 w:rsidP="006177DF">
      <w:pPr>
        <w:pStyle w:val="a3"/>
        <w:ind w:left="112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 w:rsidP="006177DF">
      <w:pPr>
        <w:pStyle w:val="a3"/>
        <w:ind w:left="112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 w:rsidP="006177DF">
      <w:pPr>
        <w:pStyle w:val="a3"/>
        <w:ind w:left="112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 w:rsidP="006177DF">
      <w:pPr>
        <w:pStyle w:val="a3"/>
        <w:ind w:left="112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spacing w:before="96" w:line="138" w:lineRule="exact"/>
        <w:ind w:left="7"/>
        <w:jc w:val="center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B02D70">
      <w:pPr>
        <w:tabs>
          <w:tab w:val="left" w:pos="8345"/>
        </w:tabs>
        <w:ind w:left="9"/>
        <w:jc w:val="center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Региональный</w:t>
      </w:r>
      <w:r w:rsidR="00347D41" w:rsidRPr="00347D41">
        <w:rPr>
          <w:rFonts w:ascii="Times New Roman" w:hAnsi="Times New Roman" w:cs="Times New Roman"/>
          <w:sz w:val="20"/>
          <w:szCs w:val="20"/>
        </w:rPr>
        <w:t xml:space="preserve"> </w:t>
      </w:r>
      <w:r w:rsidRPr="00347D41">
        <w:rPr>
          <w:rFonts w:ascii="Times New Roman" w:hAnsi="Times New Roman" w:cs="Times New Roman"/>
          <w:sz w:val="20"/>
          <w:szCs w:val="20"/>
        </w:rPr>
        <w:t>оператор:</w:t>
      </w:r>
      <w:r w:rsidRPr="00347D41">
        <w:rPr>
          <w:rFonts w:ascii="Times New Roman" w:hAnsi="Times New Roman" w:cs="Times New Roman"/>
          <w:sz w:val="20"/>
          <w:szCs w:val="20"/>
        </w:rPr>
        <w:tab/>
        <w:t>Потребитель:</w:t>
      </w:r>
    </w:p>
    <w:p w:rsidR="00624B20" w:rsidRPr="00347D41" w:rsidRDefault="00B02D70">
      <w:pPr>
        <w:tabs>
          <w:tab w:val="left" w:pos="2456"/>
          <w:tab w:val="left" w:pos="4280"/>
          <w:tab w:val="left" w:pos="5988"/>
          <w:tab w:val="left" w:pos="8388"/>
          <w:tab w:val="left" w:pos="10033"/>
        </w:tabs>
        <w:spacing w:before="1"/>
        <w:ind w:left="678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  <w:u w:val="single"/>
        </w:rPr>
        <w:tab/>
        <w:t>/</w:t>
      </w:r>
      <w:r w:rsidRPr="00347D4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7D41">
        <w:rPr>
          <w:rFonts w:ascii="Times New Roman" w:hAnsi="Times New Roman" w:cs="Times New Roman"/>
          <w:sz w:val="20"/>
          <w:szCs w:val="20"/>
        </w:rPr>
        <w:tab/>
      </w:r>
      <w:r w:rsidRPr="00347D41">
        <w:rPr>
          <w:rFonts w:ascii="Times New Roman" w:hAnsi="Times New Roman" w:cs="Times New Roman"/>
          <w:sz w:val="20"/>
          <w:szCs w:val="20"/>
          <w:u w:val="single"/>
        </w:rPr>
        <w:tab/>
        <w:t>/</w:t>
      </w:r>
      <w:r w:rsidRPr="00347D4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24B20" w:rsidRPr="00347D41" w:rsidRDefault="00624B20">
      <w:pPr>
        <w:rPr>
          <w:rFonts w:ascii="Times New Roman" w:hAnsi="Times New Roman" w:cs="Times New Roman"/>
          <w:sz w:val="20"/>
          <w:szCs w:val="20"/>
        </w:rPr>
        <w:sectPr w:rsidR="00624B20" w:rsidRPr="00347D41">
          <w:footerReference w:type="default" r:id="rId13"/>
          <w:pgSz w:w="11910" w:h="16840"/>
          <w:pgMar w:top="480" w:right="460" w:bottom="280" w:left="740" w:header="0" w:footer="0" w:gutter="0"/>
          <w:cols w:space="720"/>
        </w:sectPr>
      </w:pPr>
    </w:p>
    <w:p w:rsidR="00624B20" w:rsidRPr="00347D41" w:rsidRDefault="00B02D70" w:rsidP="006177DF">
      <w:pPr>
        <w:pStyle w:val="a3"/>
        <w:spacing w:before="81"/>
        <w:ind w:left="11447"/>
        <w:jc w:val="right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6177DF" w:rsidRPr="00347D41" w:rsidRDefault="006177DF" w:rsidP="006177DF">
      <w:pPr>
        <w:pStyle w:val="a3"/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 xml:space="preserve">К Договору на оказание услуг </w:t>
      </w:r>
    </w:p>
    <w:p w:rsidR="006177DF" w:rsidRPr="00347D41" w:rsidRDefault="006177DF" w:rsidP="006177DF">
      <w:pPr>
        <w:pStyle w:val="a3"/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 xml:space="preserve">по обращению с твердыми коммунальными отходами </w:t>
      </w:r>
    </w:p>
    <w:p w:rsidR="006177DF" w:rsidRPr="00347D41" w:rsidRDefault="006177DF" w:rsidP="006177DF">
      <w:pPr>
        <w:pStyle w:val="a3"/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 xml:space="preserve">по Крымской зоне деятельности Регионального оператора </w:t>
      </w:r>
    </w:p>
    <w:p w:rsidR="006177DF" w:rsidRPr="00347D41" w:rsidRDefault="006177DF" w:rsidP="006177DF">
      <w:pPr>
        <w:pStyle w:val="a3"/>
        <w:ind w:firstLine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в Краснодарском крае</w:t>
      </w:r>
    </w:p>
    <w:p w:rsidR="006177DF" w:rsidRPr="00347D41" w:rsidRDefault="006177DF" w:rsidP="006177DF">
      <w:pPr>
        <w:pStyle w:val="a3"/>
        <w:tabs>
          <w:tab w:val="left" w:pos="12778"/>
          <w:tab w:val="left" w:pos="14304"/>
        </w:tabs>
        <w:spacing w:line="161" w:lineRule="exact"/>
        <w:ind w:left="11627"/>
        <w:jc w:val="right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№</w:t>
      </w:r>
      <w:r w:rsidRPr="00347D4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7D41">
        <w:rPr>
          <w:rFonts w:ascii="Times New Roman" w:hAnsi="Times New Roman" w:cs="Times New Roman"/>
          <w:sz w:val="20"/>
          <w:szCs w:val="20"/>
        </w:rPr>
        <w:t>от""</w:t>
      </w:r>
      <w:r w:rsidRPr="00347D4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7D41">
        <w:rPr>
          <w:rFonts w:ascii="Times New Roman" w:hAnsi="Times New Roman" w:cs="Times New Roman"/>
          <w:sz w:val="20"/>
          <w:szCs w:val="20"/>
        </w:rPr>
        <w:t>20</w:t>
      </w:r>
      <w:r w:rsidR="003015DB" w:rsidRPr="00347D41">
        <w:rPr>
          <w:rFonts w:ascii="Times New Roman" w:hAnsi="Times New Roman" w:cs="Times New Roman"/>
          <w:sz w:val="20"/>
          <w:szCs w:val="20"/>
        </w:rPr>
        <w:t>21</w:t>
      </w:r>
      <w:r w:rsidRPr="00347D41">
        <w:rPr>
          <w:rFonts w:ascii="Times New Roman" w:hAnsi="Times New Roman" w:cs="Times New Roman"/>
          <w:sz w:val="20"/>
          <w:szCs w:val="20"/>
        </w:rPr>
        <w:t>г.</w:t>
      </w:r>
    </w:p>
    <w:p w:rsidR="00624B20" w:rsidRPr="00347D41" w:rsidRDefault="002A41A3">
      <w:pPr>
        <w:pStyle w:val="a3"/>
        <w:spacing w:line="20" w:lineRule="exact"/>
        <w:ind w:left="142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98425" cy="5715"/>
                <wp:effectExtent l="10795" t="5080" r="5080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5715"/>
                          <a:chOff x="0" y="0"/>
                          <a:chExt cx="155" cy="9"/>
                        </a:xfrm>
                      </wpg:grpSpPr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49541" id="Group 3" o:spid="_x0000_s1026" style="width:7.75pt;height:.45pt;mso-position-horizontal-relative:char;mso-position-vertical-relative:line" coordsize="15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">
                <v:line id="Line 4" o:spid="_x0000_s1027" style="position:absolute;visibility:visible;mso-wrap-style:square" from="0,4" to="15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" strokeweight=".15469mm"/>
                <w10:anchorlock/>
              </v:group>
            </w:pict>
          </mc:Fallback>
        </mc:AlternateContent>
      </w:r>
    </w:p>
    <w:p w:rsidR="00624B20" w:rsidRPr="00347D41" w:rsidRDefault="00624B20">
      <w:pPr>
        <w:spacing w:line="20" w:lineRule="exact"/>
        <w:rPr>
          <w:rFonts w:ascii="Times New Roman" w:hAnsi="Times New Roman" w:cs="Times New Roman"/>
          <w:sz w:val="20"/>
          <w:szCs w:val="20"/>
        </w:rPr>
        <w:sectPr w:rsidR="00624B20" w:rsidRPr="00347D41">
          <w:footerReference w:type="default" r:id="rId14"/>
          <w:pgSz w:w="16840" w:h="11910" w:orient="landscape"/>
          <w:pgMar w:top="640" w:right="960" w:bottom="280" w:left="460" w:header="0" w:footer="0" w:gutter="0"/>
          <w:cols w:space="720"/>
        </w:sect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D6754" w:rsidRPr="00347D41" w:rsidRDefault="00353FBF" w:rsidP="00627988">
      <w:pPr>
        <w:pStyle w:val="a3"/>
        <w:tabs>
          <w:tab w:val="left" w:pos="5074"/>
        </w:tabs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 xml:space="preserve"> Место </w:t>
      </w:r>
      <w:r w:rsidR="00B02D70" w:rsidRPr="00347D41">
        <w:rPr>
          <w:rFonts w:ascii="Times New Roman" w:hAnsi="Times New Roman" w:cs="Times New Roman"/>
          <w:sz w:val="20"/>
          <w:szCs w:val="20"/>
        </w:rPr>
        <w:lastRenderedPageBreak/>
        <w:t>составления</w:t>
      </w:r>
      <w:r w:rsidR="00347D41" w:rsidRPr="00347D41">
        <w:rPr>
          <w:rFonts w:ascii="Times New Roman" w:hAnsi="Times New Roman" w:cs="Times New Roman"/>
          <w:sz w:val="20"/>
          <w:szCs w:val="20"/>
        </w:rPr>
        <w:t xml:space="preserve"> </w:t>
      </w:r>
      <w:r w:rsidR="00B02D70" w:rsidRPr="00347D41">
        <w:rPr>
          <w:rFonts w:ascii="Times New Roman" w:hAnsi="Times New Roman" w:cs="Times New Roman"/>
          <w:sz w:val="20"/>
          <w:szCs w:val="20"/>
        </w:rPr>
        <w:t>акта:</w:t>
      </w:r>
      <w:r w:rsidR="00B02D70" w:rsidRPr="00347D4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D6754" w:rsidRPr="00347D41" w:rsidRDefault="00B02D70" w:rsidP="00627988">
      <w:pPr>
        <w:pStyle w:val="a3"/>
        <w:tabs>
          <w:tab w:val="left" w:pos="5074"/>
        </w:tabs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b/>
          <w:bCs/>
          <w:sz w:val="20"/>
          <w:szCs w:val="20"/>
        </w:rPr>
        <w:t>ФОРМА</w:t>
      </w:r>
    </w:p>
    <w:p w:rsidR="00624B20" w:rsidRPr="00347D41" w:rsidRDefault="00B02D70" w:rsidP="00627988">
      <w:pPr>
        <w:pStyle w:val="11"/>
        <w:ind w:left="0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акта приема-передачи ТКО, принятых от Потребителя.</w:t>
      </w:r>
    </w:p>
    <w:p w:rsidR="00624B20" w:rsidRPr="00347D41" w:rsidRDefault="00624B20" w:rsidP="006177DF">
      <w:pPr>
        <w:ind w:firstLine="142"/>
        <w:jc w:val="center"/>
        <w:rPr>
          <w:rFonts w:ascii="Times New Roman" w:hAnsi="Times New Roman" w:cs="Times New Roman"/>
          <w:sz w:val="20"/>
          <w:szCs w:val="20"/>
        </w:rPr>
        <w:sectPr w:rsidR="00624B20" w:rsidRPr="00347D41" w:rsidSect="00DD6754">
          <w:type w:val="continuous"/>
          <w:pgSz w:w="16840" w:h="11910" w:orient="landscape"/>
          <w:pgMar w:top="340" w:right="960" w:bottom="520" w:left="460" w:header="720" w:footer="720" w:gutter="0"/>
          <w:cols w:num="2" w:space="720" w:equalWidth="0">
            <w:col w:w="820" w:space="900"/>
            <w:col w:w="13700"/>
          </w:cols>
        </w:sectPr>
      </w:pPr>
    </w:p>
    <w:p w:rsidR="00624B20" w:rsidRPr="00347D41" w:rsidRDefault="006177DF" w:rsidP="006177DF">
      <w:pPr>
        <w:pStyle w:val="a3"/>
        <w:tabs>
          <w:tab w:val="left" w:pos="5060"/>
        </w:tabs>
        <w:ind w:firstLine="142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lastRenderedPageBreak/>
        <w:t>Д</w:t>
      </w:r>
      <w:r w:rsidR="00B02D70" w:rsidRPr="00347D41">
        <w:rPr>
          <w:rFonts w:ascii="Times New Roman" w:hAnsi="Times New Roman" w:cs="Times New Roman"/>
          <w:sz w:val="20"/>
          <w:szCs w:val="20"/>
        </w:rPr>
        <w:t xml:space="preserve">ата составления </w:t>
      </w:r>
      <w:proofErr w:type="gramStart"/>
      <w:r w:rsidR="00B02D70" w:rsidRPr="00347D41">
        <w:rPr>
          <w:rFonts w:ascii="Times New Roman" w:hAnsi="Times New Roman" w:cs="Times New Roman"/>
          <w:sz w:val="20"/>
          <w:szCs w:val="20"/>
        </w:rPr>
        <w:t>акта:_</w:t>
      </w:r>
      <w:proofErr w:type="gramEnd"/>
      <w:r w:rsidR="00B02D70" w:rsidRPr="00347D4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24B20" w:rsidRPr="00347D41" w:rsidRDefault="00B02D70" w:rsidP="006177DF">
      <w:pPr>
        <w:pStyle w:val="a3"/>
        <w:tabs>
          <w:tab w:val="left" w:pos="5087"/>
        </w:tabs>
        <w:ind w:firstLine="142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Время составления</w:t>
      </w:r>
      <w:r w:rsidR="00347D41" w:rsidRPr="00347D41">
        <w:rPr>
          <w:rFonts w:ascii="Times New Roman" w:hAnsi="Times New Roman" w:cs="Times New Roman"/>
          <w:sz w:val="20"/>
          <w:szCs w:val="20"/>
        </w:rPr>
        <w:t xml:space="preserve"> </w:t>
      </w:r>
      <w:r w:rsidRPr="00347D41">
        <w:rPr>
          <w:rFonts w:ascii="Times New Roman" w:hAnsi="Times New Roman" w:cs="Times New Roman"/>
          <w:sz w:val="20"/>
          <w:szCs w:val="20"/>
        </w:rPr>
        <w:t>акта:</w:t>
      </w:r>
      <w:r w:rsidRPr="00347D4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24B20" w:rsidRPr="00347D41" w:rsidRDefault="00B02D70" w:rsidP="006177DF">
      <w:pPr>
        <w:pStyle w:val="a3"/>
        <w:ind w:firstLine="142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Наименование Потребителя, передающего твердые коммунальные</w:t>
      </w:r>
      <w:r w:rsidR="00347D41" w:rsidRPr="00347D41">
        <w:rPr>
          <w:rFonts w:ascii="Times New Roman" w:hAnsi="Times New Roman" w:cs="Times New Roman"/>
          <w:sz w:val="20"/>
          <w:szCs w:val="20"/>
        </w:rPr>
        <w:t xml:space="preserve"> </w:t>
      </w:r>
      <w:r w:rsidRPr="00347D41">
        <w:rPr>
          <w:rFonts w:ascii="Times New Roman" w:hAnsi="Times New Roman" w:cs="Times New Roman"/>
          <w:sz w:val="20"/>
          <w:szCs w:val="20"/>
        </w:rPr>
        <w:t>отходы:</w:t>
      </w:r>
      <w:r w:rsidR="006177DF" w:rsidRPr="00347D41"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</w:p>
    <w:p w:rsidR="00624B20" w:rsidRPr="00347D41" w:rsidRDefault="00B02D70" w:rsidP="006177DF">
      <w:pPr>
        <w:pStyle w:val="a3"/>
        <w:tabs>
          <w:tab w:val="left" w:pos="12634"/>
        </w:tabs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НаименованиеОператорапотранспортированиютвердыхкоммунальныхотходов</w:t>
      </w:r>
      <w:r w:rsidRPr="00347D4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24B20" w:rsidRPr="00347D41" w:rsidRDefault="00624B20" w:rsidP="006177DF">
      <w:pPr>
        <w:pStyle w:val="a3"/>
        <w:spacing w:before="10"/>
        <w:ind w:firstLine="14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285"/>
        <w:gridCol w:w="1640"/>
        <w:gridCol w:w="2536"/>
        <w:gridCol w:w="2268"/>
        <w:gridCol w:w="2086"/>
        <w:gridCol w:w="1865"/>
      </w:tblGrid>
      <w:tr w:rsidR="00627988" w:rsidRPr="00347D41" w:rsidTr="006177DF">
        <w:trPr>
          <w:trHeight w:val="761"/>
        </w:trPr>
        <w:tc>
          <w:tcPr>
            <w:tcW w:w="1928" w:type="dxa"/>
            <w:vMerge w:val="restart"/>
          </w:tcPr>
          <w:p w:rsidR="00624B20" w:rsidRPr="00347D41" w:rsidRDefault="00B02D70">
            <w:pPr>
              <w:pStyle w:val="TableParagraph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Наименование отхода</w:t>
            </w:r>
          </w:p>
        </w:tc>
        <w:tc>
          <w:tcPr>
            <w:tcW w:w="2285" w:type="dxa"/>
            <w:vMerge w:val="restart"/>
          </w:tcPr>
          <w:p w:rsidR="00624B20" w:rsidRPr="00347D41" w:rsidRDefault="00B02D70">
            <w:pPr>
              <w:pStyle w:val="TableParagraph"/>
              <w:ind w:left="380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Место накопления ТКО</w:t>
            </w:r>
          </w:p>
        </w:tc>
        <w:tc>
          <w:tcPr>
            <w:tcW w:w="1640" w:type="dxa"/>
            <w:vMerge w:val="restart"/>
          </w:tcPr>
          <w:p w:rsidR="00624B20" w:rsidRPr="00347D41" w:rsidRDefault="00B02D70">
            <w:pPr>
              <w:pStyle w:val="TableParagraph"/>
              <w:ind w:left="351" w:right="324"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Дата приема- передачи ТКО</w:t>
            </w:r>
          </w:p>
        </w:tc>
        <w:tc>
          <w:tcPr>
            <w:tcW w:w="2536" w:type="dxa"/>
            <w:vMerge w:val="restart"/>
          </w:tcPr>
          <w:p w:rsidR="00624B20" w:rsidRPr="00347D41" w:rsidRDefault="00B02D70">
            <w:pPr>
              <w:pStyle w:val="TableParagraph"/>
              <w:ind w:left="138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(указывается марка транспортного средства, государственный регистрационный номер, объем кузова)</w:t>
            </w:r>
          </w:p>
        </w:tc>
        <w:tc>
          <w:tcPr>
            <w:tcW w:w="6219" w:type="dxa"/>
            <w:gridSpan w:val="3"/>
          </w:tcPr>
          <w:p w:rsidR="00624B20" w:rsidRPr="00347D41" w:rsidRDefault="00B02D70">
            <w:pPr>
              <w:pStyle w:val="TableParagraph"/>
              <w:ind w:left="1841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Количество переданных ТКО</w:t>
            </w:r>
          </w:p>
        </w:tc>
      </w:tr>
      <w:tr w:rsidR="00627988" w:rsidRPr="00347D41" w:rsidTr="006177DF">
        <w:trPr>
          <w:trHeight w:val="760"/>
        </w:trPr>
        <w:tc>
          <w:tcPr>
            <w:tcW w:w="1928" w:type="dxa"/>
            <w:vMerge/>
            <w:tcBorders>
              <w:top w:val="nil"/>
            </w:tcBorders>
          </w:tcPr>
          <w:p w:rsidR="00624B20" w:rsidRPr="00347D41" w:rsidRDefault="0062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624B20" w:rsidRPr="00347D41" w:rsidRDefault="0062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624B20" w:rsidRPr="00347D41" w:rsidRDefault="0062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624B20" w:rsidRPr="00347D41" w:rsidRDefault="00624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B20" w:rsidRPr="00347D41" w:rsidRDefault="00B02D70">
            <w:pPr>
              <w:pStyle w:val="TableParagraph"/>
              <w:ind w:left="112"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 (бункеров) в месте накопления ТКО</w:t>
            </w:r>
          </w:p>
        </w:tc>
        <w:tc>
          <w:tcPr>
            <w:tcW w:w="2086" w:type="dxa"/>
          </w:tcPr>
          <w:p w:rsidR="00624B20" w:rsidRPr="00347D41" w:rsidRDefault="00B02D70">
            <w:pPr>
              <w:pStyle w:val="TableParagraph"/>
              <w:ind w:left="308" w:right="302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 xml:space="preserve">тип контейнерного оборудования </w:t>
            </w:r>
            <w:r w:rsidRPr="00347D41">
              <w:rPr>
                <w:rFonts w:ascii="Times New Roman" w:hAnsi="Times New Roman" w:cs="Times New Roman"/>
                <w:w w:val="95"/>
                <w:sz w:val="20"/>
                <w:szCs w:val="20"/>
              </w:rPr>
              <w:t>(контейнер/бункер)</w:t>
            </w:r>
          </w:p>
        </w:tc>
        <w:tc>
          <w:tcPr>
            <w:tcW w:w="1865" w:type="dxa"/>
          </w:tcPr>
          <w:p w:rsidR="00624B20" w:rsidRPr="00347D41" w:rsidRDefault="00B02D70" w:rsidP="006177DF">
            <w:pPr>
              <w:pStyle w:val="TableParagraph"/>
              <w:ind w:left="182" w:right="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объем контейнера (бункера) (м</w:t>
            </w:r>
            <w:r w:rsidRPr="00347D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47D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7988" w:rsidRPr="00347D41" w:rsidTr="006177DF">
        <w:trPr>
          <w:trHeight w:val="340"/>
        </w:trPr>
        <w:tc>
          <w:tcPr>
            <w:tcW w:w="1928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88" w:rsidRPr="00347D41" w:rsidTr="006177DF">
        <w:trPr>
          <w:trHeight w:val="328"/>
        </w:trPr>
        <w:tc>
          <w:tcPr>
            <w:tcW w:w="1928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88" w:rsidRPr="00347D41" w:rsidTr="006177DF">
        <w:trPr>
          <w:trHeight w:val="340"/>
        </w:trPr>
        <w:tc>
          <w:tcPr>
            <w:tcW w:w="1928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9" w:type="dxa"/>
            <w:gridSpan w:val="3"/>
          </w:tcPr>
          <w:p w:rsidR="00624B20" w:rsidRPr="00347D41" w:rsidRDefault="00624B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4B20" w:rsidRPr="00347D41" w:rsidRDefault="00B02D70">
      <w:pPr>
        <w:pStyle w:val="a3"/>
        <w:ind w:left="106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М.П.</w:t>
      </w:r>
    </w:p>
    <w:p w:rsidR="00624B20" w:rsidRPr="00347D41" w:rsidRDefault="00B02D70">
      <w:pPr>
        <w:pStyle w:val="a3"/>
        <w:ind w:left="106" w:right="285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Услуга оказана в полном соответствии с требованиями качества, предусмотренными публичным договором на оказание услуг по обращению с ТКО, заключенным между Потребителем и Региональным оператором по обращению с ТКО.</w:t>
      </w:r>
    </w:p>
    <w:p w:rsidR="00624B20" w:rsidRPr="00347D41" w:rsidRDefault="00B02D70">
      <w:pPr>
        <w:pStyle w:val="a3"/>
        <w:spacing w:line="161" w:lineRule="exact"/>
        <w:ind w:left="106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Замечания Потребителя к качеству оказанных Услуг:</w:t>
      </w:r>
    </w:p>
    <w:p w:rsidR="00624B20" w:rsidRPr="00347D41" w:rsidRDefault="00B02D70">
      <w:pPr>
        <w:pStyle w:val="a3"/>
        <w:ind w:left="106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Срок устранения замечаний:</w:t>
      </w:r>
    </w:p>
    <w:p w:rsidR="00624B20" w:rsidRPr="00347D41" w:rsidRDefault="00B02D70">
      <w:pPr>
        <w:pStyle w:val="a3"/>
        <w:tabs>
          <w:tab w:val="left" w:pos="4341"/>
          <w:tab w:val="left" w:pos="6368"/>
        </w:tabs>
        <w:spacing w:before="140"/>
        <w:ind w:left="106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Отходы</w:t>
      </w:r>
      <w:r w:rsidR="00347D41">
        <w:rPr>
          <w:rFonts w:ascii="Times New Roman" w:hAnsi="Times New Roman" w:cs="Times New Roman"/>
          <w:sz w:val="20"/>
          <w:szCs w:val="20"/>
        </w:rPr>
        <w:t xml:space="preserve"> </w:t>
      </w:r>
      <w:r w:rsidRPr="00347D41">
        <w:rPr>
          <w:rFonts w:ascii="Times New Roman" w:hAnsi="Times New Roman" w:cs="Times New Roman"/>
          <w:sz w:val="20"/>
          <w:szCs w:val="20"/>
        </w:rPr>
        <w:t>передал</w:t>
      </w:r>
      <w:r w:rsidRPr="00347D4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7D41">
        <w:rPr>
          <w:rFonts w:ascii="Times New Roman" w:hAnsi="Times New Roman" w:cs="Times New Roman"/>
          <w:sz w:val="20"/>
          <w:szCs w:val="20"/>
        </w:rPr>
        <w:t>Дата</w:t>
      </w:r>
      <w:r w:rsidRPr="00347D4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24B20" w:rsidRPr="00347D41" w:rsidRDefault="00B02D70" w:rsidP="006177DF">
      <w:pPr>
        <w:pStyle w:val="a3"/>
        <w:tabs>
          <w:tab w:val="left" w:pos="3993"/>
          <w:tab w:val="left" w:pos="6129"/>
        </w:tabs>
        <w:ind w:left="106"/>
        <w:rPr>
          <w:rFonts w:ascii="Times New Roman" w:hAnsi="Times New Roman" w:cs="Times New Roman"/>
          <w:sz w:val="20"/>
          <w:szCs w:val="20"/>
        </w:rPr>
      </w:pPr>
      <w:r w:rsidRPr="00347D41">
        <w:rPr>
          <w:rFonts w:ascii="Times New Roman" w:hAnsi="Times New Roman" w:cs="Times New Roman"/>
          <w:sz w:val="20"/>
          <w:szCs w:val="20"/>
        </w:rPr>
        <w:t>Отходы</w:t>
      </w:r>
      <w:r w:rsidR="00347D41">
        <w:rPr>
          <w:rFonts w:ascii="Times New Roman" w:hAnsi="Times New Roman" w:cs="Times New Roman"/>
          <w:sz w:val="20"/>
          <w:szCs w:val="20"/>
        </w:rPr>
        <w:t xml:space="preserve"> </w:t>
      </w:r>
      <w:r w:rsidRPr="00347D41">
        <w:rPr>
          <w:rFonts w:ascii="Times New Roman" w:hAnsi="Times New Roman" w:cs="Times New Roman"/>
          <w:sz w:val="20"/>
          <w:szCs w:val="20"/>
        </w:rPr>
        <w:t>принял</w:t>
      </w:r>
      <w:r w:rsidRPr="00347D4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7D41">
        <w:rPr>
          <w:rFonts w:ascii="Times New Roman" w:hAnsi="Times New Roman" w:cs="Times New Roman"/>
          <w:sz w:val="20"/>
          <w:szCs w:val="20"/>
        </w:rPr>
        <w:t>Дата</w:t>
      </w:r>
      <w:r w:rsidRPr="00347D4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24B20" w:rsidRPr="00347D41" w:rsidRDefault="00624B20" w:rsidP="00627988">
      <w:pPr>
        <w:tabs>
          <w:tab w:val="left" w:pos="5129"/>
          <w:tab w:val="left" w:pos="6953"/>
          <w:tab w:val="left" w:pos="8660"/>
          <w:tab w:val="left" w:pos="11061"/>
          <w:tab w:val="left" w:pos="12705"/>
        </w:tabs>
        <w:spacing w:before="1"/>
        <w:rPr>
          <w:rFonts w:ascii="Times New Roman" w:hAnsi="Times New Roman" w:cs="Times New Roman"/>
          <w:sz w:val="20"/>
          <w:szCs w:val="20"/>
        </w:rPr>
        <w:sectPr w:rsidR="00624B20" w:rsidRPr="00347D41" w:rsidSect="006177DF">
          <w:type w:val="continuous"/>
          <w:pgSz w:w="16840" w:h="11910" w:orient="landscape"/>
          <w:pgMar w:top="340" w:right="958" w:bottom="522" w:left="459" w:header="720" w:footer="720" w:gutter="0"/>
          <w:cols w:space="720"/>
        </w:sect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B20" w:rsidRPr="00347D41" w:rsidRDefault="00624B20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624B20" w:rsidRPr="00347D41" w:rsidSect="00624B20">
      <w:footerReference w:type="default" r:id="rId15"/>
      <w:pgSz w:w="11910" w:h="16840"/>
      <w:pgMar w:top="1580" w:right="102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B7" w:rsidRDefault="00D94FB7" w:rsidP="00624B20">
      <w:r>
        <w:separator/>
      </w:r>
    </w:p>
  </w:endnote>
  <w:endnote w:type="continuationSeparator" w:id="0">
    <w:p w:rsidR="00D94FB7" w:rsidRDefault="00D94FB7" w:rsidP="006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958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D6754" w:rsidRPr="00E462B0" w:rsidRDefault="000A401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462B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D6754" w:rsidRPr="00E462B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462B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69B4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E462B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D6754" w:rsidRDefault="00DD6754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54" w:rsidRDefault="002A41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5285740</wp:posOffset>
              </wp:positionH>
              <wp:positionV relativeFrom="page">
                <wp:posOffset>7212330</wp:posOffset>
              </wp:positionV>
              <wp:extent cx="118745" cy="111125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754" w:rsidRDefault="000A4011">
                          <w:pPr>
                            <w:spacing w:before="16"/>
                            <w:ind w:left="6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 w:rsidR="00DD6754">
                            <w:rPr>
                              <w:w w:val="99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69B4">
                            <w:rPr>
                              <w:noProof/>
                              <w:w w:val="99"/>
                              <w:sz w:val="12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2pt;margin-top:567.9pt;width:9.3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vGqA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" filled="f" stroked="f">
              <v:textbox inset="0,0,0,0">
                <w:txbxContent>
                  <w:p w:rsidR="00DD6754" w:rsidRDefault="000A4011">
                    <w:pPr>
                      <w:spacing w:before="16"/>
                      <w:ind w:left="60"/>
                      <w:rPr>
                        <w:sz w:val="12"/>
                      </w:rPr>
                    </w:pPr>
                    <w:r>
                      <w:fldChar w:fldCharType="begin"/>
                    </w:r>
                    <w:r w:rsidR="00DD6754">
                      <w:rPr>
                        <w:w w:val="99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69B4">
                      <w:rPr>
                        <w:noProof/>
                        <w:w w:val="99"/>
                        <w:sz w:val="12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54" w:rsidRDefault="00DD6754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54" w:rsidRDefault="00DD6754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54" w:rsidRDefault="00DD675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B7" w:rsidRDefault="00D94FB7" w:rsidP="00624B20">
      <w:r>
        <w:separator/>
      </w:r>
    </w:p>
  </w:footnote>
  <w:footnote w:type="continuationSeparator" w:id="0">
    <w:p w:rsidR="00D94FB7" w:rsidRDefault="00D94FB7" w:rsidP="0062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DFA"/>
    <w:multiLevelType w:val="multilevel"/>
    <w:tmpl w:val="FFBC94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B1D7F15"/>
    <w:multiLevelType w:val="multilevel"/>
    <w:tmpl w:val="A54611AA"/>
    <w:lvl w:ilvl="0">
      <w:start w:val="2"/>
      <w:numFmt w:val="decimal"/>
      <w:lvlText w:val="%1"/>
      <w:lvlJc w:val="left"/>
      <w:pPr>
        <w:ind w:left="950" w:hanging="27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950" w:hanging="272"/>
      </w:pPr>
      <w:rPr>
        <w:rFonts w:ascii="Arial" w:eastAsia="Arial" w:hAnsi="Arial" w:cs="Arial" w:hint="default"/>
        <w:spacing w:val="-1"/>
        <w:w w:val="99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2909" w:hanging="2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CFA02CD"/>
    <w:multiLevelType w:val="hybridMultilevel"/>
    <w:tmpl w:val="207A4D0C"/>
    <w:lvl w:ilvl="0" w:tplc="2B328446">
      <w:start w:val="1"/>
      <w:numFmt w:val="decimal"/>
      <w:lvlText w:val="%1."/>
      <w:lvlJc w:val="left"/>
      <w:pPr>
        <w:ind w:left="4759" w:hanging="154"/>
        <w:jc w:val="righ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ru-RU" w:eastAsia="en-US" w:bidi="ar-SA"/>
      </w:rPr>
    </w:lvl>
    <w:lvl w:ilvl="1" w:tplc="DB9EB758">
      <w:numFmt w:val="bullet"/>
      <w:lvlText w:val="•"/>
      <w:lvlJc w:val="left"/>
      <w:pPr>
        <w:ind w:left="5354" w:hanging="154"/>
      </w:pPr>
      <w:rPr>
        <w:rFonts w:hint="default"/>
        <w:lang w:val="ru-RU" w:eastAsia="en-US" w:bidi="ar-SA"/>
      </w:rPr>
    </w:lvl>
    <w:lvl w:ilvl="2" w:tplc="5C128E30">
      <w:numFmt w:val="bullet"/>
      <w:lvlText w:val="•"/>
      <w:lvlJc w:val="left"/>
      <w:pPr>
        <w:ind w:left="5949" w:hanging="154"/>
      </w:pPr>
      <w:rPr>
        <w:rFonts w:hint="default"/>
        <w:lang w:val="ru-RU" w:eastAsia="en-US" w:bidi="ar-SA"/>
      </w:rPr>
    </w:lvl>
    <w:lvl w:ilvl="3" w:tplc="36EC6C8E">
      <w:numFmt w:val="bullet"/>
      <w:lvlText w:val="•"/>
      <w:lvlJc w:val="left"/>
      <w:pPr>
        <w:ind w:left="6543" w:hanging="154"/>
      </w:pPr>
      <w:rPr>
        <w:rFonts w:hint="default"/>
        <w:lang w:val="ru-RU" w:eastAsia="en-US" w:bidi="ar-SA"/>
      </w:rPr>
    </w:lvl>
    <w:lvl w:ilvl="4" w:tplc="0E8EE03C">
      <w:numFmt w:val="bullet"/>
      <w:lvlText w:val="•"/>
      <w:lvlJc w:val="left"/>
      <w:pPr>
        <w:ind w:left="7138" w:hanging="154"/>
      </w:pPr>
      <w:rPr>
        <w:rFonts w:hint="default"/>
        <w:lang w:val="ru-RU" w:eastAsia="en-US" w:bidi="ar-SA"/>
      </w:rPr>
    </w:lvl>
    <w:lvl w:ilvl="5" w:tplc="FF947AF6">
      <w:numFmt w:val="bullet"/>
      <w:lvlText w:val="•"/>
      <w:lvlJc w:val="left"/>
      <w:pPr>
        <w:ind w:left="7733" w:hanging="154"/>
      </w:pPr>
      <w:rPr>
        <w:rFonts w:hint="default"/>
        <w:lang w:val="ru-RU" w:eastAsia="en-US" w:bidi="ar-SA"/>
      </w:rPr>
    </w:lvl>
    <w:lvl w:ilvl="6" w:tplc="CDA6EDB2">
      <w:numFmt w:val="bullet"/>
      <w:lvlText w:val="•"/>
      <w:lvlJc w:val="left"/>
      <w:pPr>
        <w:ind w:left="8327" w:hanging="154"/>
      </w:pPr>
      <w:rPr>
        <w:rFonts w:hint="default"/>
        <w:lang w:val="ru-RU" w:eastAsia="en-US" w:bidi="ar-SA"/>
      </w:rPr>
    </w:lvl>
    <w:lvl w:ilvl="7" w:tplc="4FB433F8">
      <w:numFmt w:val="bullet"/>
      <w:lvlText w:val="•"/>
      <w:lvlJc w:val="left"/>
      <w:pPr>
        <w:ind w:left="8922" w:hanging="154"/>
      </w:pPr>
      <w:rPr>
        <w:rFonts w:hint="default"/>
        <w:lang w:val="ru-RU" w:eastAsia="en-US" w:bidi="ar-SA"/>
      </w:rPr>
    </w:lvl>
    <w:lvl w:ilvl="8" w:tplc="4238ED6E">
      <w:numFmt w:val="bullet"/>
      <w:lvlText w:val="•"/>
      <w:lvlJc w:val="left"/>
      <w:pPr>
        <w:ind w:left="9517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11605291"/>
    <w:multiLevelType w:val="multilevel"/>
    <w:tmpl w:val="E2BE2D00"/>
    <w:lvl w:ilvl="0">
      <w:start w:val="11"/>
      <w:numFmt w:val="decimal"/>
      <w:lvlText w:val="%1"/>
      <w:lvlJc w:val="left"/>
      <w:pPr>
        <w:ind w:left="1026" w:hanging="3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6" w:hanging="348"/>
      </w:pPr>
      <w:rPr>
        <w:rFonts w:ascii="Arial" w:eastAsia="Arial" w:hAnsi="Arial" w:cs="Arial" w:hint="default"/>
        <w:spacing w:val="-1"/>
        <w:w w:val="99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5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1DF4E6F"/>
    <w:multiLevelType w:val="multilevel"/>
    <w:tmpl w:val="BA90D058"/>
    <w:lvl w:ilvl="0">
      <w:start w:val="7"/>
      <w:numFmt w:val="decimal"/>
      <w:lvlText w:val="%1"/>
      <w:lvlJc w:val="left"/>
      <w:pPr>
        <w:ind w:left="112" w:hanging="2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298"/>
      </w:pPr>
      <w:rPr>
        <w:rFonts w:ascii="Arial" w:eastAsia="Arial" w:hAnsi="Arial" w:cs="Arial" w:hint="default"/>
        <w:spacing w:val="-1"/>
        <w:w w:val="99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2237" w:hanging="2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298"/>
      </w:pPr>
      <w:rPr>
        <w:rFonts w:hint="default"/>
        <w:lang w:val="ru-RU" w:eastAsia="en-US" w:bidi="ar-SA"/>
      </w:rPr>
    </w:lvl>
  </w:abstractNum>
  <w:abstractNum w:abstractNumId="5" w15:restartNumberingAfterBreak="0">
    <w:nsid w:val="1A920257"/>
    <w:multiLevelType w:val="multilevel"/>
    <w:tmpl w:val="7F9E3476"/>
    <w:lvl w:ilvl="0">
      <w:start w:val="9"/>
      <w:numFmt w:val="decimal"/>
      <w:lvlText w:val="%1"/>
      <w:lvlJc w:val="left"/>
      <w:pPr>
        <w:ind w:left="112" w:hanging="2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276"/>
      </w:pPr>
      <w:rPr>
        <w:rFonts w:ascii="Arial" w:eastAsia="Arial" w:hAnsi="Arial" w:cs="Arial" w:hint="default"/>
        <w:spacing w:val="-1"/>
        <w:w w:val="99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2237" w:hanging="2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276"/>
      </w:pPr>
      <w:rPr>
        <w:rFonts w:hint="default"/>
        <w:lang w:val="ru-RU" w:eastAsia="en-US" w:bidi="ar-SA"/>
      </w:rPr>
    </w:lvl>
  </w:abstractNum>
  <w:abstractNum w:abstractNumId="6" w15:restartNumberingAfterBreak="0">
    <w:nsid w:val="2767558E"/>
    <w:multiLevelType w:val="multilevel"/>
    <w:tmpl w:val="1242E21C"/>
    <w:lvl w:ilvl="0">
      <w:start w:val="5"/>
      <w:numFmt w:val="decimal"/>
      <w:lvlText w:val="%1"/>
      <w:lvlJc w:val="left"/>
      <w:pPr>
        <w:ind w:left="112" w:hanging="2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286"/>
      </w:pPr>
      <w:rPr>
        <w:rFonts w:ascii="Arial" w:eastAsia="Arial" w:hAnsi="Arial" w:cs="Arial" w:hint="default"/>
        <w:spacing w:val="-1"/>
        <w:w w:val="99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9BD6BEC"/>
    <w:multiLevelType w:val="multilevel"/>
    <w:tmpl w:val="37CA97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2F330255"/>
    <w:multiLevelType w:val="hybridMultilevel"/>
    <w:tmpl w:val="5A92ECC2"/>
    <w:lvl w:ilvl="0" w:tplc="5E0EC212">
      <w:numFmt w:val="bullet"/>
      <w:lvlText w:val="-"/>
      <w:lvlJc w:val="left"/>
      <w:pPr>
        <w:ind w:left="762" w:hanging="84"/>
      </w:pPr>
      <w:rPr>
        <w:rFonts w:ascii="Arial" w:eastAsia="Arial" w:hAnsi="Arial" w:cs="Arial" w:hint="default"/>
        <w:w w:val="99"/>
        <w:sz w:val="14"/>
        <w:szCs w:val="14"/>
        <w:lang w:val="ru-RU" w:eastAsia="en-US" w:bidi="ar-SA"/>
      </w:rPr>
    </w:lvl>
    <w:lvl w:ilvl="1" w:tplc="AA4833E6">
      <w:numFmt w:val="bullet"/>
      <w:lvlText w:val="•"/>
      <w:lvlJc w:val="left"/>
      <w:pPr>
        <w:ind w:left="1754" w:hanging="84"/>
      </w:pPr>
      <w:rPr>
        <w:rFonts w:hint="default"/>
        <w:lang w:val="ru-RU" w:eastAsia="en-US" w:bidi="ar-SA"/>
      </w:rPr>
    </w:lvl>
    <w:lvl w:ilvl="2" w:tplc="4C0245EC">
      <w:numFmt w:val="bullet"/>
      <w:lvlText w:val="•"/>
      <w:lvlJc w:val="left"/>
      <w:pPr>
        <w:ind w:left="2749" w:hanging="84"/>
      </w:pPr>
      <w:rPr>
        <w:rFonts w:hint="default"/>
        <w:lang w:val="ru-RU" w:eastAsia="en-US" w:bidi="ar-SA"/>
      </w:rPr>
    </w:lvl>
    <w:lvl w:ilvl="3" w:tplc="F9DC0842">
      <w:numFmt w:val="bullet"/>
      <w:lvlText w:val="•"/>
      <w:lvlJc w:val="left"/>
      <w:pPr>
        <w:ind w:left="3743" w:hanging="84"/>
      </w:pPr>
      <w:rPr>
        <w:rFonts w:hint="default"/>
        <w:lang w:val="ru-RU" w:eastAsia="en-US" w:bidi="ar-SA"/>
      </w:rPr>
    </w:lvl>
    <w:lvl w:ilvl="4" w:tplc="24DEBF52">
      <w:numFmt w:val="bullet"/>
      <w:lvlText w:val="•"/>
      <w:lvlJc w:val="left"/>
      <w:pPr>
        <w:ind w:left="4738" w:hanging="84"/>
      </w:pPr>
      <w:rPr>
        <w:rFonts w:hint="default"/>
        <w:lang w:val="ru-RU" w:eastAsia="en-US" w:bidi="ar-SA"/>
      </w:rPr>
    </w:lvl>
    <w:lvl w:ilvl="5" w:tplc="4F4A4F7E">
      <w:numFmt w:val="bullet"/>
      <w:lvlText w:val="•"/>
      <w:lvlJc w:val="left"/>
      <w:pPr>
        <w:ind w:left="5733" w:hanging="84"/>
      </w:pPr>
      <w:rPr>
        <w:rFonts w:hint="default"/>
        <w:lang w:val="ru-RU" w:eastAsia="en-US" w:bidi="ar-SA"/>
      </w:rPr>
    </w:lvl>
    <w:lvl w:ilvl="6" w:tplc="224625E2">
      <w:numFmt w:val="bullet"/>
      <w:lvlText w:val="•"/>
      <w:lvlJc w:val="left"/>
      <w:pPr>
        <w:ind w:left="6727" w:hanging="84"/>
      </w:pPr>
      <w:rPr>
        <w:rFonts w:hint="default"/>
        <w:lang w:val="ru-RU" w:eastAsia="en-US" w:bidi="ar-SA"/>
      </w:rPr>
    </w:lvl>
    <w:lvl w:ilvl="7" w:tplc="B3A444F6">
      <w:numFmt w:val="bullet"/>
      <w:lvlText w:val="•"/>
      <w:lvlJc w:val="left"/>
      <w:pPr>
        <w:ind w:left="7722" w:hanging="84"/>
      </w:pPr>
      <w:rPr>
        <w:rFonts w:hint="default"/>
        <w:lang w:val="ru-RU" w:eastAsia="en-US" w:bidi="ar-SA"/>
      </w:rPr>
    </w:lvl>
    <w:lvl w:ilvl="8" w:tplc="FBB2793A">
      <w:numFmt w:val="bullet"/>
      <w:lvlText w:val="•"/>
      <w:lvlJc w:val="left"/>
      <w:pPr>
        <w:ind w:left="8717" w:hanging="84"/>
      </w:pPr>
      <w:rPr>
        <w:rFonts w:hint="default"/>
        <w:lang w:val="ru-RU" w:eastAsia="en-US" w:bidi="ar-SA"/>
      </w:rPr>
    </w:lvl>
  </w:abstractNum>
  <w:abstractNum w:abstractNumId="9" w15:restartNumberingAfterBreak="0">
    <w:nsid w:val="41686AF9"/>
    <w:multiLevelType w:val="multilevel"/>
    <w:tmpl w:val="0142C222"/>
    <w:lvl w:ilvl="0">
      <w:start w:val="3"/>
      <w:numFmt w:val="decimal"/>
      <w:lvlText w:val="%1"/>
      <w:lvlJc w:val="left"/>
      <w:pPr>
        <w:ind w:left="923" w:hanging="2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3" w:hanging="272"/>
      </w:pPr>
      <w:rPr>
        <w:rFonts w:ascii="Arial" w:eastAsia="Arial" w:hAnsi="Arial" w:cs="Arial" w:hint="default"/>
        <w:spacing w:val="-1"/>
        <w:w w:val="99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2877" w:hanging="2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5372762A"/>
    <w:multiLevelType w:val="multilevel"/>
    <w:tmpl w:val="2FC63A32"/>
    <w:lvl w:ilvl="0">
      <w:start w:val="2"/>
      <w:numFmt w:val="decimal"/>
      <w:lvlText w:val="%1"/>
      <w:lvlJc w:val="left"/>
      <w:pPr>
        <w:ind w:left="950" w:hanging="2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0" w:hanging="272"/>
      </w:pPr>
      <w:rPr>
        <w:rFonts w:ascii="Arial" w:eastAsia="Arial" w:hAnsi="Arial" w:cs="Arial" w:hint="default"/>
        <w:spacing w:val="-1"/>
        <w:w w:val="99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2909" w:hanging="2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55F8526B"/>
    <w:multiLevelType w:val="multilevel"/>
    <w:tmpl w:val="C60C37DE"/>
    <w:lvl w:ilvl="0">
      <w:start w:val="1"/>
      <w:numFmt w:val="decimal"/>
      <w:lvlText w:val="%1"/>
      <w:lvlJc w:val="left"/>
      <w:pPr>
        <w:ind w:left="112" w:hanging="2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1" w:hanging="291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2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291"/>
      </w:pPr>
      <w:rPr>
        <w:rFonts w:hint="default"/>
        <w:lang w:val="ru-RU" w:eastAsia="en-US" w:bidi="ar-SA"/>
      </w:rPr>
    </w:lvl>
  </w:abstractNum>
  <w:abstractNum w:abstractNumId="12" w15:restartNumberingAfterBreak="0">
    <w:nsid w:val="5D8E6C97"/>
    <w:multiLevelType w:val="multilevel"/>
    <w:tmpl w:val="E06AC4C8"/>
    <w:lvl w:ilvl="0">
      <w:start w:val="6"/>
      <w:numFmt w:val="decimal"/>
      <w:lvlText w:val="%1"/>
      <w:lvlJc w:val="left"/>
      <w:pPr>
        <w:ind w:left="112" w:hanging="2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288"/>
      </w:pPr>
      <w:rPr>
        <w:rFonts w:ascii="Arial" w:eastAsia="Arial" w:hAnsi="Arial" w:cs="Arial" w:hint="default"/>
        <w:spacing w:val="-1"/>
        <w:w w:val="99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2237" w:hanging="2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60A55D5F"/>
    <w:multiLevelType w:val="multilevel"/>
    <w:tmpl w:val="BBF06ABE"/>
    <w:lvl w:ilvl="0">
      <w:start w:val="4"/>
      <w:numFmt w:val="decimal"/>
      <w:lvlText w:val="%1"/>
      <w:lvlJc w:val="left"/>
      <w:pPr>
        <w:ind w:left="112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39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392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2" w:hanging="507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5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07"/>
      </w:pPr>
      <w:rPr>
        <w:rFonts w:hint="default"/>
        <w:lang w:val="ru-RU" w:eastAsia="en-US" w:bidi="ar-SA"/>
      </w:rPr>
    </w:lvl>
  </w:abstractNum>
  <w:abstractNum w:abstractNumId="14" w15:restartNumberingAfterBreak="0">
    <w:nsid w:val="626172E7"/>
    <w:multiLevelType w:val="multilevel"/>
    <w:tmpl w:val="A8040F42"/>
    <w:lvl w:ilvl="0">
      <w:start w:val="4"/>
      <w:numFmt w:val="decimal"/>
      <w:lvlText w:val="%1"/>
      <w:lvlJc w:val="left"/>
      <w:pPr>
        <w:ind w:left="112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39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2" w:hanging="392"/>
      </w:pPr>
      <w:rPr>
        <w:rFonts w:ascii="Arial" w:eastAsia="Arial" w:hAnsi="Arial" w:cs="Arial" w:hint="default"/>
        <w:spacing w:val="-1"/>
        <w:w w:val="99"/>
        <w:sz w:val="14"/>
        <w:szCs w:val="1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2" w:hanging="507"/>
      </w:pPr>
      <w:rPr>
        <w:rFonts w:ascii="Arial" w:eastAsia="Arial" w:hAnsi="Arial" w:cs="Arial" w:hint="default"/>
        <w:spacing w:val="-1"/>
        <w:w w:val="99"/>
        <w:sz w:val="14"/>
        <w:szCs w:val="14"/>
        <w:lang w:val="ru-RU" w:eastAsia="en-US" w:bidi="ar-SA"/>
      </w:rPr>
    </w:lvl>
    <w:lvl w:ilvl="4">
      <w:numFmt w:val="bullet"/>
      <w:lvlText w:val="•"/>
      <w:lvlJc w:val="left"/>
      <w:pPr>
        <w:ind w:left="435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07"/>
      </w:pPr>
      <w:rPr>
        <w:rFonts w:hint="default"/>
        <w:lang w:val="ru-RU" w:eastAsia="en-US" w:bidi="ar-SA"/>
      </w:rPr>
    </w:lvl>
  </w:abstractNum>
  <w:abstractNum w:abstractNumId="15" w15:restartNumberingAfterBreak="0">
    <w:nsid w:val="63EE622B"/>
    <w:multiLevelType w:val="multilevel"/>
    <w:tmpl w:val="ACA006DE"/>
    <w:lvl w:ilvl="0">
      <w:start w:val="4"/>
      <w:numFmt w:val="decimal"/>
      <w:lvlText w:val="%1"/>
      <w:lvlJc w:val="left"/>
      <w:pPr>
        <w:ind w:left="112" w:hanging="30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303"/>
      </w:pPr>
      <w:rPr>
        <w:rFonts w:ascii="Arial" w:eastAsia="Arial" w:hAnsi="Arial" w:cs="Arial" w:hint="default"/>
        <w:spacing w:val="-1"/>
        <w:w w:val="99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2237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303"/>
      </w:pPr>
      <w:rPr>
        <w:rFonts w:hint="default"/>
        <w:lang w:val="ru-RU" w:eastAsia="en-US" w:bidi="ar-SA"/>
      </w:rPr>
    </w:lvl>
  </w:abstractNum>
  <w:abstractNum w:abstractNumId="16" w15:restartNumberingAfterBreak="0">
    <w:nsid w:val="64CD69CF"/>
    <w:multiLevelType w:val="multilevel"/>
    <w:tmpl w:val="E2A4652A"/>
    <w:lvl w:ilvl="0">
      <w:start w:val="8"/>
      <w:numFmt w:val="decimal"/>
      <w:lvlText w:val="%1"/>
      <w:lvlJc w:val="left"/>
      <w:pPr>
        <w:ind w:left="112" w:hanging="2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272"/>
      </w:pPr>
      <w:rPr>
        <w:rFonts w:ascii="Arial" w:eastAsia="Arial" w:hAnsi="Arial" w:cs="Arial" w:hint="default"/>
        <w:spacing w:val="-1"/>
        <w:w w:val="99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2237" w:hanging="2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685672C5"/>
    <w:multiLevelType w:val="multilevel"/>
    <w:tmpl w:val="88F0CBD4"/>
    <w:lvl w:ilvl="0">
      <w:start w:val="1"/>
      <w:numFmt w:val="decimal"/>
      <w:lvlText w:val="%1"/>
      <w:lvlJc w:val="left"/>
      <w:pPr>
        <w:ind w:left="112" w:hanging="2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291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2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291"/>
      </w:pPr>
      <w:rPr>
        <w:rFonts w:hint="default"/>
        <w:lang w:val="ru-RU" w:eastAsia="en-US" w:bidi="ar-SA"/>
      </w:rPr>
    </w:lvl>
  </w:abstractNum>
  <w:abstractNum w:abstractNumId="18" w15:restartNumberingAfterBreak="0">
    <w:nsid w:val="6EBC6192"/>
    <w:multiLevelType w:val="hybridMultilevel"/>
    <w:tmpl w:val="EEB05B3C"/>
    <w:lvl w:ilvl="0" w:tplc="89A89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F737E"/>
    <w:multiLevelType w:val="multilevel"/>
    <w:tmpl w:val="5E72C5EC"/>
    <w:lvl w:ilvl="0">
      <w:start w:val="4"/>
      <w:numFmt w:val="decimal"/>
      <w:lvlText w:val="%1"/>
      <w:lvlJc w:val="left"/>
      <w:pPr>
        <w:ind w:left="112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17"/>
      </w:pPr>
      <w:rPr>
        <w:rFonts w:ascii="Arial" w:eastAsia="Arial" w:hAnsi="Arial" w:cs="Arial" w:hint="default"/>
        <w:spacing w:val="-1"/>
        <w:w w:val="99"/>
        <w:sz w:val="14"/>
        <w:szCs w:val="1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456"/>
        <w:jc w:val="right"/>
      </w:pPr>
      <w:rPr>
        <w:rFonts w:ascii="Arial" w:eastAsia="Arial" w:hAnsi="Arial" w:cs="Arial" w:hint="default"/>
        <w:spacing w:val="-1"/>
        <w:w w:val="99"/>
        <w:sz w:val="14"/>
        <w:szCs w:val="14"/>
        <w:lang w:val="ru-RU" w:eastAsia="en-US" w:bidi="ar-SA"/>
      </w:rPr>
    </w:lvl>
    <w:lvl w:ilvl="3">
      <w:numFmt w:val="bullet"/>
      <w:lvlText w:val="•"/>
      <w:lvlJc w:val="left"/>
      <w:pPr>
        <w:ind w:left="3295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456"/>
      </w:pPr>
      <w:rPr>
        <w:rFonts w:hint="default"/>
        <w:lang w:val="ru-RU" w:eastAsia="en-US" w:bidi="ar-SA"/>
      </w:rPr>
    </w:lvl>
  </w:abstractNum>
  <w:abstractNum w:abstractNumId="20" w15:restartNumberingAfterBreak="0">
    <w:nsid w:val="7EF41EFF"/>
    <w:multiLevelType w:val="hybridMultilevel"/>
    <w:tmpl w:val="C450EC2E"/>
    <w:lvl w:ilvl="0" w:tplc="89A89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6"/>
  </w:num>
  <w:num w:numId="7">
    <w:abstractNumId w:val="15"/>
  </w:num>
  <w:num w:numId="8">
    <w:abstractNumId w:val="14"/>
  </w:num>
  <w:num w:numId="9">
    <w:abstractNumId w:val="19"/>
  </w:num>
  <w:num w:numId="10">
    <w:abstractNumId w:val="9"/>
  </w:num>
  <w:num w:numId="11">
    <w:abstractNumId w:val="8"/>
  </w:num>
  <w:num w:numId="12">
    <w:abstractNumId w:val="1"/>
  </w:num>
  <w:num w:numId="13">
    <w:abstractNumId w:val="10"/>
  </w:num>
  <w:num w:numId="14">
    <w:abstractNumId w:val="11"/>
  </w:num>
  <w:num w:numId="15">
    <w:abstractNumId w:val="2"/>
  </w:num>
  <w:num w:numId="16">
    <w:abstractNumId w:val="7"/>
  </w:num>
  <w:num w:numId="17">
    <w:abstractNumId w:val="20"/>
  </w:num>
  <w:num w:numId="18">
    <w:abstractNumId w:val="18"/>
  </w:num>
  <w:num w:numId="19">
    <w:abstractNumId w:val="13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20"/>
    <w:rsid w:val="0001276C"/>
    <w:rsid w:val="00035E68"/>
    <w:rsid w:val="000A3A99"/>
    <w:rsid w:val="000A4011"/>
    <w:rsid w:val="001727D1"/>
    <w:rsid w:val="00175D5B"/>
    <w:rsid w:val="002002CB"/>
    <w:rsid w:val="0022206A"/>
    <w:rsid w:val="002A41A3"/>
    <w:rsid w:val="003015DB"/>
    <w:rsid w:val="00305540"/>
    <w:rsid w:val="00341FE7"/>
    <w:rsid w:val="00344155"/>
    <w:rsid w:val="00347D41"/>
    <w:rsid w:val="00353FBF"/>
    <w:rsid w:val="00356E06"/>
    <w:rsid w:val="00367BB1"/>
    <w:rsid w:val="003769B4"/>
    <w:rsid w:val="00397B13"/>
    <w:rsid w:val="003B068F"/>
    <w:rsid w:val="003B573A"/>
    <w:rsid w:val="00404ED6"/>
    <w:rsid w:val="00490F7C"/>
    <w:rsid w:val="004923D2"/>
    <w:rsid w:val="004C29B8"/>
    <w:rsid w:val="00534DFC"/>
    <w:rsid w:val="00594A33"/>
    <w:rsid w:val="005A7FC3"/>
    <w:rsid w:val="006177DF"/>
    <w:rsid w:val="00624B20"/>
    <w:rsid w:val="00627988"/>
    <w:rsid w:val="006D20C8"/>
    <w:rsid w:val="00712492"/>
    <w:rsid w:val="00783289"/>
    <w:rsid w:val="007B3FB4"/>
    <w:rsid w:val="007C28AF"/>
    <w:rsid w:val="008122E7"/>
    <w:rsid w:val="008D1702"/>
    <w:rsid w:val="00970E92"/>
    <w:rsid w:val="0098729D"/>
    <w:rsid w:val="009B744C"/>
    <w:rsid w:val="00A35A63"/>
    <w:rsid w:val="00A86650"/>
    <w:rsid w:val="00A878A1"/>
    <w:rsid w:val="00A907DE"/>
    <w:rsid w:val="00B02D70"/>
    <w:rsid w:val="00B27CAE"/>
    <w:rsid w:val="00B518A2"/>
    <w:rsid w:val="00B758ED"/>
    <w:rsid w:val="00BB1A38"/>
    <w:rsid w:val="00BB694A"/>
    <w:rsid w:val="00BB69D7"/>
    <w:rsid w:val="00BE47BA"/>
    <w:rsid w:val="00BF258F"/>
    <w:rsid w:val="00C331C8"/>
    <w:rsid w:val="00C531BA"/>
    <w:rsid w:val="00C54AB5"/>
    <w:rsid w:val="00CC0E97"/>
    <w:rsid w:val="00CD3A98"/>
    <w:rsid w:val="00D3147E"/>
    <w:rsid w:val="00D94FB7"/>
    <w:rsid w:val="00DD6754"/>
    <w:rsid w:val="00E462B0"/>
    <w:rsid w:val="00E63143"/>
    <w:rsid w:val="00EA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4478F"/>
  <w15:docId w15:val="{E05C7169-7D6D-4254-BAE9-A099B5C4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4B20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B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4B20"/>
    <w:rPr>
      <w:sz w:val="14"/>
      <w:szCs w:val="14"/>
    </w:rPr>
  </w:style>
  <w:style w:type="paragraph" w:customStyle="1" w:styleId="11">
    <w:name w:val="Заголовок 11"/>
    <w:basedOn w:val="a"/>
    <w:uiPriority w:val="1"/>
    <w:qFormat/>
    <w:rsid w:val="00624B20"/>
    <w:pPr>
      <w:ind w:left="3" w:hanging="155"/>
      <w:outlineLvl w:val="1"/>
    </w:pPr>
    <w:rPr>
      <w:b/>
      <w:bCs/>
      <w:sz w:val="14"/>
      <w:szCs w:val="14"/>
    </w:rPr>
  </w:style>
  <w:style w:type="paragraph" w:styleId="a4">
    <w:name w:val="List Paragraph"/>
    <w:basedOn w:val="a"/>
    <w:uiPriority w:val="1"/>
    <w:qFormat/>
    <w:rsid w:val="00624B20"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24B20"/>
  </w:style>
  <w:style w:type="character" w:styleId="a5">
    <w:name w:val="Hyperlink"/>
    <w:basedOn w:val="a0"/>
    <w:uiPriority w:val="99"/>
    <w:unhideWhenUsed/>
    <w:rsid w:val="00A907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907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7DE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A907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7DE"/>
    <w:rPr>
      <w:rFonts w:ascii="Arial" w:eastAsia="Arial" w:hAnsi="Arial" w:cs="Arial"/>
      <w:lang w:val="ru-RU"/>
    </w:rPr>
  </w:style>
  <w:style w:type="character" w:styleId="aa">
    <w:name w:val="annotation reference"/>
    <w:basedOn w:val="a0"/>
    <w:uiPriority w:val="99"/>
    <w:semiHidden/>
    <w:unhideWhenUsed/>
    <w:rsid w:val="00356E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6E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56E06"/>
    <w:rPr>
      <w:rFonts w:ascii="Arial" w:eastAsia="Arial" w:hAnsi="Arial" w:cs="Arial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6E0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6E06"/>
    <w:rPr>
      <w:rFonts w:ascii="Arial" w:eastAsia="Arial" w:hAnsi="Arial" w:cs="Arial"/>
      <w:b/>
      <w:bCs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56E06"/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6E06"/>
    <w:rPr>
      <w:rFonts w:ascii="Times New Roman" w:eastAsia="Arial" w:hAnsi="Times New Roman" w:cs="Times New Roman"/>
      <w:sz w:val="18"/>
      <w:szCs w:val="18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56E06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534DFC"/>
    <w:rPr>
      <w:color w:val="800080" w:themeColor="followedHyperlink"/>
      <w:u w:val="single"/>
    </w:rPr>
  </w:style>
  <w:style w:type="paragraph" w:customStyle="1" w:styleId="s1">
    <w:name w:val="s_1"/>
    <w:basedOn w:val="a"/>
    <w:rsid w:val="007832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@etp-tko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mailto:ro@etp-tk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-tko.ru.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B6F34-4A11-4E1D-991D-628318EF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5362</Words>
  <Characters>30565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35856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Шурыгина Ирина</dc:creator>
  <cp:lastModifiedBy>icean</cp:lastModifiedBy>
  <cp:revision>6</cp:revision>
  <dcterms:created xsi:type="dcterms:W3CDTF">2021-02-19T06:59:00Z</dcterms:created>
  <dcterms:modified xsi:type="dcterms:W3CDTF">2021-03-06T10:39:00Z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2020-12-22T00:00:00Z</vt:filetime>
  </property>
</Properties>
</file>